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18" w:rsidRDefault="00225B18" w:rsidP="00225B18">
      <w:pPr>
        <w:suppressAutoHyphens w:val="0"/>
        <w:rPr>
          <w:noProof/>
          <w:lang w:eastAsia="ru-RU"/>
        </w:rPr>
      </w:pPr>
    </w:p>
    <w:p w:rsidR="00225B18" w:rsidRDefault="00225B18" w:rsidP="00225B18">
      <w:pPr>
        <w:suppressAutoHyphens w:val="0"/>
        <w:jc w:val="center"/>
        <w:rPr>
          <w:b/>
          <w:sz w:val="22"/>
          <w:szCs w:val="22"/>
          <w:lang w:eastAsia="ru-RU"/>
        </w:rPr>
      </w:pPr>
      <w:r>
        <w:rPr>
          <w:b/>
          <w:sz w:val="22"/>
          <w:szCs w:val="22"/>
          <w:lang w:eastAsia="ru-RU"/>
        </w:rPr>
        <w:t>МУНИЦИПАЛЬНЫЙ СОВЕТ ВНУТРИГОРОДСКОГО МУНИЦИПАЛЬНОГО ОБРАЗОВАНИЯ САНКТ-ПЕТЕРБУРГА МУНИЦИПАЛЬНЫЙ ОКРУГ СЕРГИЕВСКОЕ</w:t>
      </w:r>
    </w:p>
    <w:p w:rsidR="00225B18" w:rsidRDefault="00225B18" w:rsidP="00225B18">
      <w:pPr>
        <w:suppressAutoHyphens w:val="0"/>
        <w:jc w:val="center"/>
        <w:rPr>
          <w:noProof/>
          <w:sz w:val="28"/>
          <w:szCs w:val="28"/>
          <w:lang w:eastAsia="ru-RU"/>
        </w:rPr>
      </w:pPr>
    </w:p>
    <w:p w:rsidR="00225B18" w:rsidRDefault="00225B18" w:rsidP="00225B18">
      <w:pPr>
        <w:suppressAutoHyphens w:val="0"/>
        <w:jc w:val="center"/>
        <w:rPr>
          <w:noProof/>
          <w:sz w:val="28"/>
          <w:szCs w:val="28"/>
          <w:lang w:eastAsia="ru-RU"/>
        </w:rPr>
      </w:pPr>
    </w:p>
    <w:p w:rsidR="00225B18" w:rsidRDefault="00225B18" w:rsidP="00225B18">
      <w:pPr>
        <w:suppressAutoHyphens w:val="0"/>
        <w:jc w:val="center"/>
        <w:rPr>
          <w:b/>
          <w:sz w:val="32"/>
          <w:szCs w:val="32"/>
          <w:lang w:eastAsia="ru-RU"/>
        </w:rPr>
      </w:pPr>
      <w:r>
        <w:rPr>
          <w:b/>
          <w:sz w:val="32"/>
          <w:szCs w:val="32"/>
          <w:lang w:eastAsia="ru-RU"/>
        </w:rPr>
        <w:t>Р Е Ш Е Н И Е</w:t>
      </w:r>
    </w:p>
    <w:p w:rsidR="00225B18" w:rsidRDefault="00225B18" w:rsidP="00225B18">
      <w:pPr>
        <w:suppressAutoHyphens w:val="0"/>
        <w:jc w:val="center"/>
        <w:rPr>
          <w:sz w:val="28"/>
          <w:szCs w:val="28"/>
          <w:lang w:eastAsia="ru-RU"/>
        </w:rPr>
      </w:pPr>
    </w:p>
    <w:p w:rsidR="00225B18" w:rsidRDefault="00B008B9" w:rsidP="00225B18">
      <w:pPr>
        <w:tabs>
          <w:tab w:val="left" w:pos="255"/>
          <w:tab w:val="center" w:pos="4677"/>
        </w:tabs>
        <w:suppressAutoHyphens w:val="0"/>
        <w:spacing w:line="360" w:lineRule="auto"/>
        <w:rPr>
          <w:sz w:val="28"/>
          <w:szCs w:val="28"/>
          <w:lang w:eastAsia="ru-RU"/>
        </w:rPr>
      </w:pPr>
      <w:r>
        <w:rPr>
          <w:sz w:val="28"/>
          <w:szCs w:val="28"/>
          <w:lang w:eastAsia="ru-RU"/>
        </w:rPr>
        <w:t>24 декабря</w:t>
      </w:r>
      <w:r w:rsidR="00340B10">
        <w:rPr>
          <w:sz w:val="28"/>
          <w:szCs w:val="28"/>
          <w:lang w:eastAsia="ru-RU"/>
        </w:rPr>
        <w:t xml:space="preserve"> 2018</w:t>
      </w:r>
      <w:r w:rsidR="00225B18">
        <w:rPr>
          <w:sz w:val="28"/>
          <w:szCs w:val="28"/>
          <w:lang w:eastAsia="ru-RU"/>
        </w:rPr>
        <w:t xml:space="preserve"> года    </w:t>
      </w:r>
      <w:r w:rsidR="00340B10">
        <w:rPr>
          <w:sz w:val="28"/>
          <w:szCs w:val="28"/>
          <w:lang w:eastAsia="ru-RU"/>
        </w:rPr>
        <w:t xml:space="preserve">           </w:t>
      </w:r>
      <w:r w:rsidR="00225B18">
        <w:rPr>
          <w:sz w:val="28"/>
          <w:szCs w:val="28"/>
          <w:lang w:eastAsia="ru-RU"/>
        </w:rPr>
        <w:t xml:space="preserve">  г. Санкт-Петербург          </w:t>
      </w:r>
      <w:r>
        <w:rPr>
          <w:sz w:val="28"/>
          <w:szCs w:val="28"/>
          <w:lang w:eastAsia="ru-RU"/>
        </w:rPr>
        <w:t xml:space="preserve">                            </w:t>
      </w:r>
      <w:r w:rsidR="00CF74E1">
        <w:rPr>
          <w:sz w:val="28"/>
          <w:szCs w:val="28"/>
          <w:lang w:eastAsia="ru-RU"/>
        </w:rPr>
        <w:t xml:space="preserve"> № 1</w:t>
      </w:r>
      <w:r>
        <w:rPr>
          <w:sz w:val="28"/>
          <w:szCs w:val="28"/>
          <w:lang w:eastAsia="ru-RU"/>
        </w:rPr>
        <w:t>7</w:t>
      </w:r>
      <w:r w:rsidR="00225B18">
        <w:rPr>
          <w:sz w:val="28"/>
          <w:szCs w:val="28"/>
          <w:lang w:eastAsia="ru-RU"/>
        </w:rPr>
        <w:t>/1</w:t>
      </w:r>
    </w:p>
    <w:p w:rsidR="00225B18" w:rsidRDefault="00225B18" w:rsidP="00225B18">
      <w:pPr>
        <w:suppressAutoHyphens w:val="0"/>
        <w:ind w:firstLine="708"/>
        <w:jc w:val="center"/>
        <w:rPr>
          <w:sz w:val="28"/>
          <w:szCs w:val="28"/>
          <w:lang w:eastAsia="ru-RU"/>
        </w:rPr>
      </w:pPr>
    </w:p>
    <w:p w:rsidR="00B008B9" w:rsidRDefault="00B008B9" w:rsidP="00B008B9">
      <w:pPr>
        <w:suppressAutoHyphens w:val="0"/>
        <w:jc w:val="center"/>
        <w:rPr>
          <w:rFonts w:eastAsiaTheme="minorHAnsi"/>
          <w:b/>
          <w:sz w:val="28"/>
          <w:szCs w:val="28"/>
          <w:lang w:eastAsia="en-US"/>
        </w:rPr>
      </w:pPr>
      <w:r>
        <w:rPr>
          <w:rFonts w:eastAsiaTheme="minorHAnsi"/>
          <w:b/>
          <w:sz w:val="28"/>
          <w:szCs w:val="28"/>
          <w:lang w:eastAsia="en-US"/>
        </w:rPr>
        <w:t xml:space="preserve">О внесении изменений и дополнений в решение муниципального совета внутригородского муниципального образования Санкт-Петербурга муниципальный округ Сергиевское от 14 декабря 2017 года № 5/1 </w:t>
      </w:r>
    </w:p>
    <w:p w:rsidR="00B008B9" w:rsidRDefault="00B008B9" w:rsidP="00B008B9">
      <w:pPr>
        <w:suppressAutoHyphens w:val="0"/>
        <w:jc w:val="center"/>
        <w:rPr>
          <w:rFonts w:eastAsiaTheme="minorHAnsi"/>
          <w:b/>
          <w:sz w:val="28"/>
          <w:szCs w:val="28"/>
          <w:lang w:eastAsia="en-US"/>
        </w:rPr>
      </w:pPr>
      <w:r>
        <w:rPr>
          <w:rFonts w:eastAsiaTheme="minorHAnsi"/>
          <w:b/>
          <w:sz w:val="28"/>
          <w:szCs w:val="28"/>
          <w:lang w:eastAsia="en-US"/>
        </w:rPr>
        <w:t>«Об утверждении бюджета внутри</w:t>
      </w:r>
      <w:bookmarkStart w:id="0" w:name="_GoBack"/>
      <w:bookmarkEnd w:id="0"/>
      <w:r>
        <w:rPr>
          <w:rFonts w:eastAsiaTheme="minorHAnsi"/>
          <w:b/>
          <w:sz w:val="28"/>
          <w:szCs w:val="28"/>
          <w:lang w:eastAsia="en-US"/>
        </w:rPr>
        <w:t xml:space="preserve">городского муниципального образования Санкт-Петербурга муниципальный округ Сергиевское </w:t>
      </w:r>
    </w:p>
    <w:p w:rsidR="00B008B9" w:rsidRDefault="00B008B9" w:rsidP="00B008B9">
      <w:pPr>
        <w:suppressAutoHyphens w:val="0"/>
        <w:jc w:val="center"/>
        <w:rPr>
          <w:rFonts w:eastAsiaTheme="minorHAnsi"/>
          <w:b/>
          <w:sz w:val="28"/>
          <w:szCs w:val="28"/>
          <w:lang w:eastAsia="en-US"/>
        </w:rPr>
      </w:pPr>
      <w:r>
        <w:rPr>
          <w:rFonts w:eastAsiaTheme="minorHAnsi"/>
          <w:b/>
          <w:sz w:val="28"/>
          <w:szCs w:val="28"/>
          <w:lang w:eastAsia="en-US"/>
        </w:rPr>
        <w:t>на 2018 год и плановый период 2019 - 2020 годов»</w:t>
      </w:r>
    </w:p>
    <w:p w:rsidR="00B008B9" w:rsidRPr="0092749C" w:rsidRDefault="00B008B9" w:rsidP="00B008B9">
      <w:pPr>
        <w:widowControl w:val="0"/>
        <w:autoSpaceDN w:val="0"/>
        <w:ind w:left="1080"/>
        <w:jc w:val="both"/>
        <w:textAlignment w:val="baseline"/>
        <w:rPr>
          <w:rFonts w:eastAsia="SimSun" w:cs="Mangal"/>
          <w:kern w:val="3"/>
          <w:sz w:val="28"/>
          <w:szCs w:val="28"/>
          <w:lang w:eastAsia="zh-CN" w:bidi="hi-IN"/>
        </w:rPr>
      </w:pPr>
    </w:p>
    <w:p w:rsidR="00B008B9" w:rsidRDefault="00B008B9" w:rsidP="00B008B9">
      <w:pPr>
        <w:widowControl w:val="0"/>
        <w:autoSpaceDN w:val="0"/>
        <w:ind w:firstLine="709"/>
        <w:jc w:val="both"/>
        <w:textAlignment w:val="baseline"/>
        <w:rPr>
          <w:rFonts w:eastAsia="SimSun" w:cs="Mangal"/>
          <w:kern w:val="3"/>
          <w:sz w:val="28"/>
          <w:szCs w:val="28"/>
          <w:lang w:eastAsia="zh-CN" w:bidi="hi-IN"/>
        </w:rPr>
      </w:pPr>
      <w:r>
        <w:rPr>
          <w:sz w:val="28"/>
          <w:szCs w:val="28"/>
        </w:rPr>
        <w:t xml:space="preserve">В соответствии с Бюджетным кодексом Российской Федерации и </w:t>
      </w:r>
      <w:r w:rsidRPr="00F8063E">
        <w:rPr>
          <w:sz w:val="28"/>
          <w:szCs w:val="28"/>
        </w:rPr>
        <w:t>Уставом внутригородского муниципального образования Санкт-Петербурга муниципальный округ Сергиевское</w:t>
      </w:r>
      <w:r>
        <w:rPr>
          <w:rFonts w:eastAsia="SimSun" w:cs="Mangal"/>
          <w:kern w:val="3"/>
          <w:sz w:val="28"/>
          <w:szCs w:val="28"/>
          <w:lang w:eastAsia="zh-CN" w:bidi="hi-IN"/>
        </w:rPr>
        <w:t>, муниципальный совет внутригородского муниципального образования Санкт-Петербурга муниципальный округ Сергиевское</w:t>
      </w:r>
    </w:p>
    <w:p w:rsidR="00B008B9" w:rsidRDefault="00B008B9" w:rsidP="00B008B9">
      <w:pPr>
        <w:widowControl w:val="0"/>
        <w:autoSpaceDN w:val="0"/>
        <w:ind w:firstLine="709"/>
        <w:jc w:val="both"/>
        <w:textAlignment w:val="baseline"/>
        <w:rPr>
          <w:rFonts w:eastAsia="SimSun" w:cs="Mangal"/>
          <w:b/>
          <w:bCs/>
          <w:color w:val="000000"/>
          <w:spacing w:val="-18"/>
          <w:kern w:val="3"/>
          <w:sz w:val="28"/>
          <w:szCs w:val="28"/>
          <w:lang w:eastAsia="zh-CN" w:bidi="hi-IN"/>
        </w:rPr>
      </w:pPr>
      <w:r>
        <w:rPr>
          <w:rFonts w:eastAsia="SimSun" w:cs="Mangal"/>
          <w:b/>
          <w:bCs/>
          <w:color w:val="000000"/>
          <w:spacing w:val="-18"/>
          <w:kern w:val="3"/>
          <w:sz w:val="28"/>
          <w:szCs w:val="28"/>
          <w:lang w:eastAsia="zh-CN" w:bidi="hi-IN"/>
        </w:rPr>
        <w:t>РЕШИЛ:</w:t>
      </w:r>
    </w:p>
    <w:p w:rsidR="00B008B9" w:rsidRDefault="00B008B9" w:rsidP="00B008B9">
      <w:pPr>
        <w:widowControl w:val="0"/>
        <w:autoSpaceDN w:val="0"/>
        <w:ind w:firstLine="709"/>
        <w:jc w:val="both"/>
        <w:textAlignment w:val="baseline"/>
        <w:rPr>
          <w:rFonts w:eastAsia="SimSun"/>
          <w:kern w:val="3"/>
          <w:sz w:val="28"/>
          <w:szCs w:val="28"/>
          <w:lang w:eastAsia="zh-CN" w:bidi="hi-IN"/>
        </w:rPr>
      </w:pPr>
    </w:p>
    <w:p w:rsidR="00B008B9" w:rsidRDefault="00B008B9" w:rsidP="00B008B9">
      <w:pPr>
        <w:widowControl w:val="0"/>
        <w:autoSpaceDN w:val="0"/>
        <w:ind w:firstLine="709"/>
        <w:jc w:val="both"/>
        <w:textAlignment w:val="baseline"/>
        <w:rPr>
          <w:rFonts w:eastAsia="SimSun" w:cs="Mangal"/>
          <w:kern w:val="3"/>
          <w:sz w:val="28"/>
          <w:szCs w:val="28"/>
          <w:lang w:eastAsia="zh-CN" w:bidi="hi-IN"/>
        </w:rPr>
      </w:pPr>
      <w:r w:rsidRPr="00F62939">
        <w:rPr>
          <w:rFonts w:eastAsia="SimSun" w:cs="Mangal"/>
          <w:kern w:val="3"/>
          <w:sz w:val="28"/>
          <w:szCs w:val="28"/>
          <w:lang w:eastAsia="zh-CN" w:bidi="hi-IN"/>
        </w:rPr>
        <w:t xml:space="preserve">1. </w:t>
      </w:r>
      <w:r>
        <w:rPr>
          <w:rFonts w:eastAsia="SimSun" w:cs="Mangal"/>
          <w:kern w:val="3"/>
          <w:sz w:val="28"/>
          <w:szCs w:val="28"/>
          <w:lang w:eastAsia="zh-CN" w:bidi="hi-IN"/>
        </w:rPr>
        <w:t>В решение муниципального совета внутригородского</w:t>
      </w:r>
      <w:r w:rsidRPr="004B7745">
        <w:rPr>
          <w:sz w:val="28"/>
          <w:szCs w:val="28"/>
          <w:lang w:eastAsia="ru-RU"/>
        </w:rPr>
        <w:t xml:space="preserve"> муниципального образования </w:t>
      </w:r>
      <w:r>
        <w:rPr>
          <w:bCs/>
          <w:sz w:val="28"/>
          <w:szCs w:val="28"/>
          <w:lang w:eastAsia="ru-RU"/>
        </w:rPr>
        <w:t xml:space="preserve">Санкт-Петербурга муниципальный округ Сергиевское </w:t>
      </w:r>
      <w:r>
        <w:rPr>
          <w:rFonts w:eastAsia="SimSun" w:cs="Mangal"/>
          <w:kern w:val="3"/>
          <w:sz w:val="28"/>
          <w:szCs w:val="28"/>
          <w:lang w:eastAsia="zh-CN" w:bidi="hi-IN"/>
        </w:rPr>
        <w:t xml:space="preserve">от 14 декабря 2017 года № 5/1 </w:t>
      </w:r>
      <w:r w:rsidRPr="00F62939">
        <w:rPr>
          <w:rFonts w:eastAsia="SimSun" w:cs="Mangal"/>
          <w:kern w:val="3"/>
          <w:sz w:val="28"/>
          <w:szCs w:val="28"/>
          <w:lang w:eastAsia="zh-CN" w:bidi="hi-IN"/>
        </w:rPr>
        <w:t>«</w:t>
      </w:r>
      <w:r w:rsidRPr="00F62939">
        <w:rPr>
          <w:kern w:val="3"/>
          <w:sz w:val="28"/>
          <w:szCs w:val="28"/>
          <w:lang w:eastAsia="ru-RU" w:bidi="hi-IN"/>
        </w:rPr>
        <w:t xml:space="preserve">Об утверждении </w:t>
      </w:r>
      <w:r>
        <w:rPr>
          <w:kern w:val="3"/>
          <w:sz w:val="28"/>
          <w:szCs w:val="28"/>
          <w:lang w:eastAsia="ru-RU" w:bidi="hi-IN"/>
        </w:rPr>
        <w:t xml:space="preserve">бюджета внутригородского муниципального образования </w:t>
      </w:r>
      <w:r>
        <w:rPr>
          <w:bCs/>
          <w:sz w:val="28"/>
          <w:szCs w:val="28"/>
          <w:lang w:eastAsia="ru-RU"/>
        </w:rPr>
        <w:t>Санкт-Петербурга муниципальный округ Сергиевское</w:t>
      </w:r>
      <w:r>
        <w:rPr>
          <w:rFonts w:eastAsia="SimSun" w:cs="Mangal"/>
          <w:kern w:val="3"/>
          <w:sz w:val="28"/>
          <w:szCs w:val="28"/>
          <w:lang w:eastAsia="zh-CN" w:bidi="hi-IN"/>
        </w:rPr>
        <w:t xml:space="preserve"> на 2018 год и плановый период 2019 – 2020 годов</w:t>
      </w:r>
      <w:r w:rsidRPr="00F62939">
        <w:rPr>
          <w:rFonts w:eastAsia="SimSun" w:cs="Mangal"/>
          <w:kern w:val="3"/>
          <w:sz w:val="28"/>
          <w:szCs w:val="28"/>
          <w:lang w:eastAsia="zh-CN" w:bidi="hi-IN"/>
        </w:rPr>
        <w:t>»</w:t>
      </w:r>
      <w:r>
        <w:rPr>
          <w:rFonts w:eastAsia="SimSun" w:cs="Mangal"/>
          <w:kern w:val="3"/>
          <w:sz w:val="28"/>
          <w:szCs w:val="28"/>
          <w:lang w:eastAsia="zh-CN" w:bidi="hi-IN"/>
        </w:rPr>
        <w:t xml:space="preserve"> (далее – Решение) внести следующие изменения и дополнения:</w:t>
      </w:r>
    </w:p>
    <w:p w:rsidR="00B008B9" w:rsidRPr="00390215" w:rsidRDefault="00B008B9" w:rsidP="00B008B9">
      <w:pPr>
        <w:widowControl w:val="0"/>
        <w:autoSpaceDN w:val="0"/>
        <w:ind w:firstLine="709"/>
        <w:jc w:val="both"/>
        <w:textAlignment w:val="baseline"/>
        <w:rPr>
          <w:rFonts w:eastAsia="SimSun" w:cs="Mangal"/>
          <w:kern w:val="3"/>
          <w:sz w:val="28"/>
          <w:szCs w:val="28"/>
          <w:lang w:eastAsia="zh-CN" w:bidi="hi-IN"/>
        </w:rPr>
      </w:pPr>
      <w:r w:rsidRPr="00390215">
        <w:rPr>
          <w:rFonts w:eastAsia="SimSun" w:cs="Mangal"/>
          <w:kern w:val="3"/>
          <w:sz w:val="28"/>
          <w:szCs w:val="28"/>
          <w:lang w:eastAsia="zh-CN" w:bidi="hi-IN"/>
        </w:rPr>
        <w:t>1.1. Пункты 1, 2</w:t>
      </w:r>
      <w:r>
        <w:rPr>
          <w:rFonts w:eastAsia="SimSun" w:cs="Mangal"/>
          <w:kern w:val="3"/>
          <w:sz w:val="28"/>
          <w:szCs w:val="28"/>
          <w:lang w:eastAsia="zh-CN" w:bidi="hi-IN"/>
        </w:rPr>
        <w:t xml:space="preserve"> и 3</w:t>
      </w:r>
      <w:r w:rsidRPr="00390215">
        <w:rPr>
          <w:rFonts w:eastAsia="SimSun" w:cs="Mangal"/>
          <w:kern w:val="3"/>
          <w:sz w:val="28"/>
          <w:szCs w:val="28"/>
          <w:lang w:eastAsia="zh-CN" w:bidi="hi-IN"/>
        </w:rPr>
        <w:t xml:space="preserve"> Решения изложить в следующей редакции:</w:t>
      </w:r>
    </w:p>
    <w:p w:rsidR="00B008B9" w:rsidRPr="00390215" w:rsidRDefault="00B008B9" w:rsidP="00B008B9">
      <w:pPr>
        <w:suppressAutoHyphens w:val="0"/>
        <w:ind w:firstLine="709"/>
        <w:jc w:val="both"/>
        <w:rPr>
          <w:rFonts w:eastAsiaTheme="minorHAnsi"/>
          <w:color w:val="000000" w:themeColor="text1"/>
          <w:sz w:val="28"/>
          <w:szCs w:val="28"/>
          <w:lang w:eastAsia="en-US"/>
        </w:rPr>
      </w:pPr>
      <w:r w:rsidRPr="00390215">
        <w:rPr>
          <w:rFonts w:eastAsiaTheme="minorHAnsi"/>
          <w:color w:val="000000" w:themeColor="text1"/>
          <w:sz w:val="28"/>
          <w:szCs w:val="28"/>
          <w:lang w:eastAsia="en-US"/>
        </w:rPr>
        <w:t>«1. Утвердить общий объем доходов внутригородского муниципального образования Санкт-Петербурга муниципальный округ Сергиевское:</w:t>
      </w:r>
    </w:p>
    <w:p w:rsidR="00B008B9" w:rsidRPr="00A6278E" w:rsidRDefault="00B008B9" w:rsidP="00B008B9">
      <w:pPr>
        <w:suppressAutoHyphens w:val="0"/>
        <w:ind w:firstLine="709"/>
        <w:contextualSpacing/>
        <w:jc w:val="both"/>
        <w:rPr>
          <w:rFonts w:eastAsiaTheme="minorHAnsi"/>
          <w:sz w:val="28"/>
          <w:szCs w:val="28"/>
          <w:lang w:eastAsia="en-US"/>
        </w:rPr>
      </w:pPr>
      <w:r w:rsidRPr="00390215">
        <w:rPr>
          <w:rFonts w:eastAsiaTheme="minorHAnsi"/>
          <w:sz w:val="28"/>
          <w:szCs w:val="28"/>
          <w:lang w:eastAsia="en-US"/>
        </w:rPr>
        <w:t xml:space="preserve">на 2018 год в сумме </w:t>
      </w:r>
      <w:r w:rsidR="00567FE1">
        <w:rPr>
          <w:rFonts w:eastAsiaTheme="minorHAnsi"/>
          <w:sz w:val="28"/>
          <w:szCs w:val="28"/>
          <w:lang w:eastAsia="en-US"/>
        </w:rPr>
        <w:t>113197</w:t>
      </w:r>
      <w:r>
        <w:rPr>
          <w:rFonts w:eastAsiaTheme="minorHAnsi"/>
          <w:sz w:val="28"/>
          <w:szCs w:val="28"/>
          <w:lang w:eastAsia="en-US"/>
        </w:rPr>
        <w:t>,5</w:t>
      </w:r>
      <w:r w:rsidRPr="00390215">
        <w:rPr>
          <w:rFonts w:eastAsiaTheme="minorHAnsi"/>
          <w:sz w:val="28"/>
          <w:szCs w:val="28"/>
          <w:lang w:eastAsia="en-US"/>
        </w:rPr>
        <w:t>2 тыс.руб. из них объем межбюджетных</w:t>
      </w:r>
      <w:r w:rsidRPr="00A6278E">
        <w:rPr>
          <w:rFonts w:eastAsiaTheme="minorHAnsi"/>
          <w:sz w:val="28"/>
          <w:szCs w:val="28"/>
          <w:lang w:eastAsia="en-US"/>
        </w:rPr>
        <w:t xml:space="preserve"> трансфертов, получаемых из бюджета Санкт-Петербурга – </w:t>
      </w:r>
      <w:r w:rsidR="00567FE1">
        <w:rPr>
          <w:rFonts w:eastAsiaTheme="minorHAnsi"/>
          <w:sz w:val="28"/>
          <w:szCs w:val="28"/>
          <w:lang w:eastAsia="en-US"/>
        </w:rPr>
        <w:t>26816,4</w:t>
      </w:r>
      <w:r w:rsidRPr="0033345A">
        <w:rPr>
          <w:rFonts w:eastAsiaTheme="minorHAnsi"/>
          <w:sz w:val="28"/>
          <w:szCs w:val="28"/>
          <w:lang w:eastAsia="en-US"/>
        </w:rPr>
        <w:t>0</w:t>
      </w:r>
      <w:r w:rsidRPr="00A6278E">
        <w:rPr>
          <w:rFonts w:eastAsiaTheme="minorHAnsi"/>
          <w:sz w:val="28"/>
          <w:szCs w:val="28"/>
          <w:lang w:eastAsia="en-US"/>
        </w:rPr>
        <w:t xml:space="preserve"> тыс.руб.</w:t>
      </w:r>
      <w:r>
        <w:rPr>
          <w:rFonts w:eastAsiaTheme="minorHAnsi"/>
          <w:sz w:val="28"/>
          <w:szCs w:val="28"/>
          <w:lang w:eastAsia="en-US"/>
        </w:rPr>
        <w:t>;</w:t>
      </w:r>
    </w:p>
    <w:p w:rsidR="00B008B9" w:rsidRPr="00A6278E" w:rsidRDefault="00B008B9" w:rsidP="00B008B9">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9</w:t>
      </w:r>
      <w:r w:rsidRPr="00A6278E">
        <w:rPr>
          <w:rFonts w:eastAsiaTheme="minorHAnsi"/>
          <w:sz w:val="28"/>
          <w:szCs w:val="28"/>
          <w:lang w:eastAsia="en-US"/>
        </w:rPr>
        <w:t xml:space="preserve"> год в сумме </w:t>
      </w:r>
      <w:r>
        <w:rPr>
          <w:rFonts w:eastAsiaTheme="minorHAnsi"/>
          <w:sz w:val="28"/>
          <w:szCs w:val="28"/>
          <w:lang w:eastAsia="en-US"/>
        </w:rPr>
        <w:t xml:space="preserve">113271,99 </w:t>
      </w:r>
      <w:r w:rsidRPr="00A6278E">
        <w:rPr>
          <w:rFonts w:eastAsiaTheme="minorHAnsi"/>
          <w:sz w:val="28"/>
          <w:szCs w:val="28"/>
          <w:lang w:eastAsia="en-US"/>
        </w:rPr>
        <w:t xml:space="preserve">тыс.руб. из них объем межбюджетных трансфертов, получаемых из бюджета Санкт-Петербурга – </w:t>
      </w:r>
      <w:r>
        <w:rPr>
          <w:rFonts w:eastAsiaTheme="minorHAnsi"/>
          <w:sz w:val="28"/>
          <w:szCs w:val="28"/>
          <w:lang w:eastAsia="en-US"/>
        </w:rPr>
        <w:t>25668,20</w:t>
      </w:r>
      <w:r w:rsidRPr="00A6278E">
        <w:rPr>
          <w:rFonts w:eastAsiaTheme="minorHAnsi"/>
          <w:sz w:val="28"/>
          <w:szCs w:val="28"/>
          <w:lang w:eastAsia="en-US"/>
        </w:rPr>
        <w:t xml:space="preserve"> тыс.руб.</w:t>
      </w:r>
      <w:r>
        <w:rPr>
          <w:rFonts w:eastAsiaTheme="minorHAnsi"/>
          <w:sz w:val="28"/>
          <w:szCs w:val="28"/>
          <w:lang w:eastAsia="en-US"/>
        </w:rPr>
        <w:t>;</w:t>
      </w:r>
    </w:p>
    <w:p w:rsidR="00B008B9" w:rsidRPr="00A6278E" w:rsidRDefault="00B008B9" w:rsidP="00B008B9">
      <w:pPr>
        <w:suppressAutoHyphens w:val="0"/>
        <w:ind w:firstLine="709"/>
        <w:contextualSpacing/>
        <w:jc w:val="both"/>
        <w:rPr>
          <w:rFonts w:eastAsiaTheme="minorHAnsi"/>
          <w:sz w:val="28"/>
          <w:szCs w:val="28"/>
          <w:lang w:eastAsia="en-US"/>
        </w:rPr>
      </w:pPr>
      <w:r>
        <w:rPr>
          <w:rFonts w:eastAsiaTheme="minorHAnsi"/>
          <w:sz w:val="28"/>
          <w:szCs w:val="28"/>
          <w:lang w:eastAsia="en-US"/>
        </w:rPr>
        <w:t>на 2020</w:t>
      </w:r>
      <w:r w:rsidRPr="00A6278E">
        <w:rPr>
          <w:rFonts w:eastAsiaTheme="minorHAnsi"/>
          <w:sz w:val="28"/>
          <w:szCs w:val="28"/>
          <w:lang w:eastAsia="en-US"/>
        </w:rPr>
        <w:t xml:space="preserve"> год в сумме </w:t>
      </w:r>
      <w:r>
        <w:rPr>
          <w:rFonts w:eastAsiaTheme="minorHAnsi"/>
          <w:sz w:val="28"/>
          <w:szCs w:val="28"/>
          <w:lang w:eastAsia="en-US"/>
        </w:rPr>
        <w:t xml:space="preserve">119216,81 </w:t>
      </w:r>
      <w:r w:rsidRPr="00A6278E">
        <w:rPr>
          <w:rFonts w:eastAsiaTheme="minorHAnsi"/>
          <w:sz w:val="28"/>
          <w:szCs w:val="28"/>
          <w:lang w:eastAsia="en-US"/>
        </w:rPr>
        <w:t xml:space="preserve">тыс.руб. из них объем межбюджетных трансфертов, получаемых из бюджета Санкт-Петербурга – </w:t>
      </w:r>
      <w:r>
        <w:rPr>
          <w:rFonts w:eastAsiaTheme="minorHAnsi"/>
          <w:sz w:val="28"/>
          <w:szCs w:val="28"/>
          <w:lang w:eastAsia="en-US"/>
        </w:rPr>
        <w:t>27245,50</w:t>
      </w:r>
      <w:r w:rsidRPr="00A6278E">
        <w:rPr>
          <w:rFonts w:eastAsiaTheme="minorHAnsi"/>
          <w:sz w:val="28"/>
          <w:szCs w:val="28"/>
          <w:lang w:eastAsia="en-US"/>
        </w:rPr>
        <w:t xml:space="preserve"> тыс.руб.</w:t>
      </w:r>
    </w:p>
    <w:p w:rsidR="00B008B9" w:rsidRPr="00390215" w:rsidRDefault="00B008B9" w:rsidP="00B008B9">
      <w:pPr>
        <w:suppressAutoHyphens w:val="0"/>
        <w:ind w:firstLine="709"/>
        <w:jc w:val="both"/>
        <w:rPr>
          <w:rFonts w:eastAsiaTheme="minorHAnsi"/>
          <w:color w:val="000000" w:themeColor="text1"/>
          <w:sz w:val="28"/>
          <w:szCs w:val="28"/>
          <w:lang w:eastAsia="en-US"/>
        </w:rPr>
      </w:pPr>
      <w:r w:rsidRPr="00390215">
        <w:rPr>
          <w:rFonts w:eastAsiaTheme="minorHAnsi"/>
          <w:color w:val="000000" w:themeColor="text1"/>
          <w:sz w:val="28"/>
          <w:szCs w:val="28"/>
          <w:lang w:eastAsia="en-US"/>
        </w:rPr>
        <w:t>2.</w:t>
      </w:r>
      <w:r w:rsidRPr="00390215">
        <w:rPr>
          <w:rFonts w:asciiTheme="minorHAnsi" w:eastAsiaTheme="minorHAnsi" w:hAnsiTheme="minorHAnsi" w:cstheme="minorBidi"/>
          <w:color w:val="000000" w:themeColor="text1"/>
          <w:sz w:val="28"/>
          <w:szCs w:val="28"/>
          <w:lang w:eastAsia="en-US"/>
        </w:rPr>
        <w:t xml:space="preserve"> </w:t>
      </w:r>
      <w:r w:rsidRPr="00390215">
        <w:rPr>
          <w:rFonts w:eastAsiaTheme="minorHAnsi"/>
          <w:color w:val="000000" w:themeColor="text1"/>
          <w:sz w:val="28"/>
          <w:szCs w:val="28"/>
          <w:lang w:eastAsia="en-US"/>
        </w:rPr>
        <w:t>Утвердить общий объем расходов внутригородского муниципального образования Санкт-Петербурга муниципальный округ Сергиевское:</w:t>
      </w:r>
    </w:p>
    <w:p w:rsidR="00B008B9" w:rsidRPr="00390215" w:rsidRDefault="00567FE1" w:rsidP="00B008B9">
      <w:pPr>
        <w:suppressAutoHyphens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на 2018 год в сумме 126474</w:t>
      </w:r>
      <w:r w:rsidR="00B008B9">
        <w:rPr>
          <w:rFonts w:eastAsiaTheme="minorHAnsi"/>
          <w:color w:val="000000" w:themeColor="text1"/>
          <w:sz w:val="28"/>
          <w:szCs w:val="28"/>
          <w:lang w:eastAsia="en-US"/>
        </w:rPr>
        <w:t>,5</w:t>
      </w:r>
      <w:r w:rsidR="00B008B9" w:rsidRPr="00390215">
        <w:rPr>
          <w:rFonts w:eastAsiaTheme="minorHAnsi"/>
          <w:color w:val="000000" w:themeColor="text1"/>
          <w:sz w:val="28"/>
          <w:szCs w:val="28"/>
          <w:lang w:eastAsia="en-US"/>
        </w:rPr>
        <w:t>5 тыс.руб.;</w:t>
      </w:r>
    </w:p>
    <w:p w:rsidR="00B008B9" w:rsidRPr="00A6278E" w:rsidRDefault="00B008B9" w:rsidP="00B008B9">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9</w:t>
      </w:r>
      <w:r w:rsidRPr="00A6278E">
        <w:rPr>
          <w:rFonts w:eastAsiaTheme="minorHAnsi"/>
          <w:sz w:val="28"/>
          <w:szCs w:val="28"/>
          <w:lang w:eastAsia="en-US"/>
        </w:rPr>
        <w:t xml:space="preserve"> год в сумме </w:t>
      </w:r>
      <w:r>
        <w:rPr>
          <w:rFonts w:eastAsiaTheme="minorHAnsi"/>
          <w:sz w:val="28"/>
          <w:szCs w:val="28"/>
          <w:lang w:eastAsia="en-US"/>
        </w:rPr>
        <w:t xml:space="preserve">113271,99 </w:t>
      </w:r>
      <w:r w:rsidRPr="00A6278E">
        <w:rPr>
          <w:rFonts w:eastAsiaTheme="minorHAnsi"/>
          <w:sz w:val="28"/>
          <w:szCs w:val="28"/>
          <w:lang w:eastAsia="en-US"/>
        </w:rPr>
        <w:t>тыс.руб.</w:t>
      </w:r>
      <w:r>
        <w:rPr>
          <w:rFonts w:eastAsiaTheme="minorHAnsi"/>
          <w:sz w:val="28"/>
          <w:szCs w:val="28"/>
          <w:lang w:eastAsia="en-US"/>
        </w:rPr>
        <w:t>,</w:t>
      </w:r>
    </w:p>
    <w:p w:rsidR="00B008B9" w:rsidRPr="00A6278E" w:rsidRDefault="00B008B9" w:rsidP="00B008B9">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в том числе условно утверждённые расходы – </w:t>
      </w:r>
      <w:r>
        <w:rPr>
          <w:rFonts w:eastAsiaTheme="minorHAnsi"/>
          <w:sz w:val="28"/>
          <w:szCs w:val="28"/>
          <w:lang w:eastAsia="en-US"/>
        </w:rPr>
        <w:t>2762,19</w:t>
      </w:r>
      <w:r w:rsidRPr="00A6278E">
        <w:rPr>
          <w:rFonts w:eastAsiaTheme="minorHAnsi"/>
          <w:sz w:val="28"/>
          <w:szCs w:val="28"/>
          <w:lang w:eastAsia="en-US"/>
        </w:rPr>
        <w:t xml:space="preserve"> тыс. руб.</w:t>
      </w:r>
      <w:r>
        <w:rPr>
          <w:rFonts w:eastAsiaTheme="minorHAnsi"/>
          <w:sz w:val="28"/>
          <w:szCs w:val="28"/>
          <w:lang w:eastAsia="en-US"/>
        </w:rPr>
        <w:t>;</w:t>
      </w:r>
    </w:p>
    <w:p w:rsidR="00B008B9" w:rsidRPr="00A6278E" w:rsidRDefault="00B008B9" w:rsidP="00B008B9">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на 20</w:t>
      </w:r>
      <w:r>
        <w:rPr>
          <w:rFonts w:eastAsiaTheme="minorHAnsi"/>
          <w:sz w:val="28"/>
          <w:szCs w:val="28"/>
          <w:lang w:eastAsia="en-US"/>
        </w:rPr>
        <w:t>20</w:t>
      </w:r>
      <w:r w:rsidRPr="00A6278E">
        <w:rPr>
          <w:rFonts w:eastAsiaTheme="minorHAnsi"/>
          <w:sz w:val="28"/>
          <w:szCs w:val="28"/>
          <w:lang w:eastAsia="en-US"/>
        </w:rPr>
        <w:t xml:space="preserve"> год в сумме </w:t>
      </w:r>
      <w:r>
        <w:rPr>
          <w:rFonts w:eastAsiaTheme="minorHAnsi"/>
          <w:sz w:val="28"/>
          <w:szCs w:val="28"/>
          <w:lang w:eastAsia="en-US"/>
        </w:rPr>
        <w:t xml:space="preserve">119216,81 </w:t>
      </w:r>
      <w:r w:rsidRPr="00A6278E">
        <w:rPr>
          <w:rFonts w:eastAsiaTheme="minorHAnsi"/>
          <w:sz w:val="28"/>
          <w:szCs w:val="28"/>
          <w:lang w:eastAsia="en-US"/>
        </w:rPr>
        <w:t>тыс.руб.</w:t>
      </w:r>
      <w:r>
        <w:rPr>
          <w:rFonts w:eastAsiaTheme="minorHAnsi"/>
          <w:sz w:val="28"/>
          <w:szCs w:val="28"/>
          <w:lang w:eastAsia="en-US"/>
        </w:rPr>
        <w:t>,</w:t>
      </w:r>
    </w:p>
    <w:p w:rsidR="00B008B9" w:rsidRDefault="00B008B9" w:rsidP="00B008B9">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в том числе условно утверждённые расходы – </w:t>
      </w:r>
      <w:r>
        <w:rPr>
          <w:rFonts w:eastAsiaTheme="minorHAnsi"/>
          <w:sz w:val="28"/>
          <w:szCs w:val="28"/>
          <w:lang w:eastAsia="en-US"/>
        </w:rPr>
        <w:t>5707,24</w:t>
      </w:r>
      <w:r w:rsidRPr="00A6278E">
        <w:rPr>
          <w:rFonts w:eastAsiaTheme="minorHAnsi"/>
          <w:sz w:val="28"/>
          <w:szCs w:val="28"/>
          <w:lang w:eastAsia="en-US"/>
        </w:rPr>
        <w:t xml:space="preserve"> тыс. руб.</w:t>
      </w:r>
    </w:p>
    <w:p w:rsidR="00B008B9" w:rsidRPr="00A6278E" w:rsidRDefault="00B008B9" w:rsidP="00B008B9">
      <w:pPr>
        <w:suppressAutoHyphens w:val="0"/>
        <w:ind w:firstLine="709"/>
        <w:contextualSpacing/>
        <w:jc w:val="both"/>
        <w:rPr>
          <w:rFonts w:eastAsiaTheme="minorHAnsi"/>
          <w:sz w:val="28"/>
          <w:szCs w:val="28"/>
          <w:lang w:eastAsia="en-US"/>
        </w:rPr>
      </w:pPr>
      <w:r>
        <w:rPr>
          <w:rFonts w:eastAsiaTheme="minorHAnsi"/>
          <w:sz w:val="28"/>
          <w:szCs w:val="28"/>
          <w:lang w:eastAsia="en-US"/>
        </w:rPr>
        <w:lastRenderedPageBreak/>
        <w:t xml:space="preserve">3. </w:t>
      </w:r>
      <w:r w:rsidRPr="00A6278E">
        <w:rPr>
          <w:rFonts w:eastAsiaTheme="minorHAnsi"/>
          <w:sz w:val="28"/>
          <w:szCs w:val="28"/>
          <w:lang w:eastAsia="en-US"/>
        </w:rPr>
        <w:t>Утвердить размер дефицита бюджета внутригородского муниципальног</w:t>
      </w:r>
      <w:r>
        <w:rPr>
          <w:rFonts w:eastAsiaTheme="minorHAnsi"/>
          <w:sz w:val="28"/>
          <w:szCs w:val="28"/>
          <w:lang w:eastAsia="en-US"/>
        </w:rPr>
        <w:t>о образования Санкт-Петербурга муниципальный</w:t>
      </w:r>
      <w:r w:rsidRPr="00A6278E">
        <w:rPr>
          <w:rFonts w:eastAsiaTheme="minorHAnsi"/>
          <w:sz w:val="28"/>
          <w:szCs w:val="28"/>
          <w:lang w:eastAsia="en-US"/>
        </w:rPr>
        <w:t xml:space="preserve"> округ </w:t>
      </w:r>
      <w:r>
        <w:rPr>
          <w:rFonts w:eastAsiaTheme="minorHAnsi"/>
          <w:sz w:val="28"/>
          <w:szCs w:val="28"/>
          <w:lang w:eastAsia="en-US"/>
        </w:rPr>
        <w:t>Сергиевское:</w:t>
      </w:r>
    </w:p>
    <w:p w:rsidR="00B008B9" w:rsidRPr="00A6278E" w:rsidRDefault="00B008B9" w:rsidP="00B008B9">
      <w:pPr>
        <w:suppressAutoHyphens w:val="0"/>
        <w:ind w:firstLine="709"/>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8 год в сумме 13277</w:t>
      </w:r>
      <w:r w:rsidRPr="00A6278E">
        <w:rPr>
          <w:rFonts w:eastAsiaTheme="minorHAnsi"/>
          <w:sz w:val="28"/>
          <w:szCs w:val="28"/>
          <w:lang w:eastAsia="en-US"/>
        </w:rPr>
        <w:t>,0</w:t>
      </w:r>
      <w:r>
        <w:rPr>
          <w:rFonts w:eastAsiaTheme="minorHAnsi"/>
          <w:sz w:val="28"/>
          <w:szCs w:val="28"/>
          <w:lang w:eastAsia="en-US"/>
        </w:rPr>
        <w:t>3</w:t>
      </w:r>
      <w:r w:rsidRPr="00A6278E">
        <w:rPr>
          <w:rFonts w:eastAsiaTheme="minorHAnsi"/>
          <w:sz w:val="28"/>
          <w:szCs w:val="28"/>
          <w:lang w:eastAsia="en-US"/>
        </w:rPr>
        <w:t xml:space="preserve"> тыс.руб.</w:t>
      </w:r>
      <w:r>
        <w:rPr>
          <w:rFonts w:eastAsiaTheme="minorHAnsi"/>
          <w:sz w:val="28"/>
          <w:szCs w:val="28"/>
          <w:lang w:eastAsia="en-US"/>
        </w:rPr>
        <w:t>;</w:t>
      </w:r>
    </w:p>
    <w:p w:rsidR="00B008B9" w:rsidRDefault="00B008B9" w:rsidP="00B008B9">
      <w:pPr>
        <w:suppressAutoHyphens w:val="0"/>
        <w:ind w:firstLine="709"/>
        <w:jc w:val="both"/>
        <w:rPr>
          <w:rFonts w:eastAsiaTheme="minorHAnsi"/>
          <w:sz w:val="28"/>
          <w:szCs w:val="28"/>
          <w:lang w:eastAsia="en-US"/>
        </w:rPr>
      </w:pPr>
      <w:r w:rsidRPr="00A6278E">
        <w:rPr>
          <w:rFonts w:eastAsiaTheme="minorHAnsi"/>
          <w:sz w:val="28"/>
          <w:szCs w:val="28"/>
          <w:lang w:eastAsia="en-US"/>
        </w:rPr>
        <w:t>на 201</w:t>
      </w:r>
      <w:r>
        <w:rPr>
          <w:rFonts w:eastAsiaTheme="minorHAnsi"/>
          <w:sz w:val="28"/>
          <w:szCs w:val="28"/>
          <w:lang w:eastAsia="en-US"/>
        </w:rPr>
        <w:t xml:space="preserve">9 </w:t>
      </w:r>
      <w:r w:rsidRPr="00A6278E">
        <w:rPr>
          <w:rFonts w:eastAsiaTheme="minorHAnsi"/>
          <w:sz w:val="28"/>
          <w:szCs w:val="28"/>
          <w:lang w:eastAsia="en-US"/>
        </w:rPr>
        <w:t>год в сумме 0,0</w:t>
      </w:r>
      <w:r>
        <w:rPr>
          <w:rFonts w:eastAsiaTheme="minorHAnsi"/>
          <w:sz w:val="28"/>
          <w:szCs w:val="28"/>
          <w:lang w:eastAsia="en-US"/>
        </w:rPr>
        <w:t>0</w:t>
      </w:r>
      <w:r w:rsidRPr="00A6278E">
        <w:rPr>
          <w:rFonts w:eastAsiaTheme="minorHAnsi"/>
          <w:sz w:val="28"/>
          <w:szCs w:val="28"/>
          <w:lang w:eastAsia="en-US"/>
        </w:rPr>
        <w:t xml:space="preserve"> тыс.руб.</w:t>
      </w:r>
      <w:r>
        <w:rPr>
          <w:rFonts w:eastAsiaTheme="minorHAnsi"/>
          <w:sz w:val="28"/>
          <w:szCs w:val="28"/>
          <w:lang w:eastAsia="en-US"/>
        </w:rPr>
        <w:t>;</w:t>
      </w:r>
    </w:p>
    <w:p w:rsidR="00B008B9" w:rsidRPr="00A6278E" w:rsidRDefault="00B008B9" w:rsidP="00B008B9">
      <w:pPr>
        <w:suppressAutoHyphens w:val="0"/>
        <w:ind w:firstLine="709"/>
        <w:jc w:val="both"/>
        <w:rPr>
          <w:rFonts w:eastAsiaTheme="minorHAnsi"/>
          <w:sz w:val="28"/>
          <w:szCs w:val="28"/>
          <w:lang w:eastAsia="en-US"/>
        </w:rPr>
      </w:pPr>
      <w:r w:rsidRPr="00A6278E">
        <w:rPr>
          <w:rFonts w:eastAsiaTheme="minorHAnsi"/>
          <w:sz w:val="28"/>
          <w:szCs w:val="28"/>
          <w:lang w:eastAsia="en-US"/>
        </w:rPr>
        <w:t>на 20</w:t>
      </w:r>
      <w:r>
        <w:rPr>
          <w:rFonts w:eastAsiaTheme="minorHAnsi"/>
          <w:sz w:val="28"/>
          <w:szCs w:val="28"/>
          <w:lang w:eastAsia="en-US"/>
        </w:rPr>
        <w:t>20</w:t>
      </w:r>
      <w:r w:rsidRPr="00A6278E">
        <w:rPr>
          <w:rFonts w:eastAsiaTheme="minorHAnsi"/>
          <w:sz w:val="28"/>
          <w:szCs w:val="28"/>
          <w:lang w:eastAsia="en-US"/>
        </w:rPr>
        <w:t xml:space="preserve"> год в сумме 0,0</w:t>
      </w:r>
      <w:r>
        <w:rPr>
          <w:rFonts w:eastAsiaTheme="minorHAnsi"/>
          <w:sz w:val="28"/>
          <w:szCs w:val="28"/>
          <w:lang w:eastAsia="en-US"/>
        </w:rPr>
        <w:t>0</w:t>
      </w:r>
      <w:r w:rsidRPr="00A6278E">
        <w:rPr>
          <w:rFonts w:eastAsiaTheme="minorHAnsi"/>
          <w:sz w:val="28"/>
          <w:szCs w:val="28"/>
          <w:lang w:eastAsia="en-US"/>
        </w:rPr>
        <w:t xml:space="preserve"> тыс.руб.</w:t>
      </w:r>
      <w:r>
        <w:rPr>
          <w:rFonts w:eastAsiaTheme="minorHAnsi"/>
          <w:sz w:val="28"/>
          <w:szCs w:val="28"/>
          <w:lang w:eastAsia="en-US"/>
        </w:rPr>
        <w:t>».</w:t>
      </w:r>
    </w:p>
    <w:p w:rsidR="00B008B9" w:rsidRDefault="00B008B9" w:rsidP="00B008B9">
      <w:pPr>
        <w:widowControl w:val="0"/>
        <w:autoSpaceDN w:val="0"/>
        <w:ind w:firstLine="709"/>
        <w:jc w:val="both"/>
        <w:textAlignment w:val="baseline"/>
        <w:rPr>
          <w:rFonts w:eastAsia="SimSun" w:cs="Mangal"/>
          <w:kern w:val="3"/>
          <w:sz w:val="28"/>
          <w:szCs w:val="28"/>
          <w:lang w:eastAsia="zh-CN" w:bidi="hi-IN"/>
        </w:rPr>
      </w:pPr>
      <w:r w:rsidRPr="00390215">
        <w:rPr>
          <w:rFonts w:eastAsia="SimSun" w:cs="Mangal"/>
          <w:kern w:val="3"/>
          <w:sz w:val="28"/>
          <w:szCs w:val="28"/>
          <w:lang w:eastAsia="zh-CN" w:bidi="hi-IN"/>
        </w:rPr>
        <w:t>1.2. Приложения № № 1, 3, 5, 7 к Решению изложить в новой редакции, согласно приложению.</w:t>
      </w:r>
    </w:p>
    <w:p w:rsidR="00B008B9" w:rsidRDefault="00B008B9" w:rsidP="00B008B9">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2. </w:t>
      </w:r>
      <w:r w:rsidRPr="00686605">
        <w:rPr>
          <w:bCs/>
          <w:sz w:val="28"/>
          <w:szCs w:val="28"/>
        </w:rPr>
        <w:t xml:space="preserve">Настоящее решение опубликовать </w:t>
      </w:r>
      <w:r>
        <w:rPr>
          <w:bCs/>
          <w:color w:val="000000" w:themeColor="text1"/>
          <w:sz w:val="28"/>
          <w:szCs w:val="28"/>
        </w:rPr>
        <w:t>в официальном печатном издании муниципального образования – газете «Муниципальное образование Муниципальный округ Сергиевское»</w:t>
      </w:r>
      <w:r>
        <w:rPr>
          <w:rFonts w:eastAsia="SimSun" w:cs="Mangal"/>
          <w:kern w:val="3"/>
          <w:sz w:val="28"/>
          <w:szCs w:val="28"/>
          <w:lang w:eastAsia="zh-CN" w:bidi="hi-IN"/>
        </w:rPr>
        <w:t>.</w:t>
      </w:r>
    </w:p>
    <w:p w:rsidR="00B008B9" w:rsidRDefault="00B008B9" w:rsidP="00B008B9">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3. </w:t>
      </w:r>
      <w:r>
        <w:rPr>
          <w:rFonts w:eastAsia="SimSun"/>
          <w:kern w:val="3"/>
          <w:sz w:val="28"/>
          <w:szCs w:val="28"/>
          <w:lang w:eastAsia="zh-CN" w:bidi="hi-IN"/>
        </w:rPr>
        <w:t>Настоящее решение</w:t>
      </w:r>
      <w:r w:rsidRPr="000C4AD0">
        <w:rPr>
          <w:rFonts w:eastAsia="SimSun"/>
          <w:kern w:val="3"/>
          <w:sz w:val="28"/>
          <w:szCs w:val="28"/>
          <w:lang w:eastAsia="zh-CN" w:bidi="hi-IN"/>
        </w:rPr>
        <w:t xml:space="preserve"> вступае</w:t>
      </w:r>
      <w:r>
        <w:rPr>
          <w:rFonts w:eastAsia="SimSun"/>
          <w:kern w:val="3"/>
          <w:sz w:val="28"/>
          <w:szCs w:val="28"/>
          <w:lang w:eastAsia="zh-CN" w:bidi="hi-IN"/>
        </w:rPr>
        <w:t>т в силу после его</w:t>
      </w:r>
      <w:r w:rsidRPr="000C4AD0">
        <w:rPr>
          <w:rFonts w:eastAsia="SimSun"/>
          <w:kern w:val="3"/>
          <w:sz w:val="28"/>
          <w:szCs w:val="28"/>
          <w:lang w:eastAsia="zh-CN" w:bidi="hi-IN"/>
        </w:rPr>
        <w:t xml:space="preserve"> официального опубликования</w:t>
      </w:r>
      <w:r w:rsidRPr="00DE3291">
        <w:rPr>
          <w:sz w:val="28"/>
          <w:szCs w:val="28"/>
        </w:rPr>
        <w:t xml:space="preserve"> </w:t>
      </w:r>
      <w:r>
        <w:rPr>
          <w:sz w:val="28"/>
          <w:szCs w:val="28"/>
        </w:rPr>
        <w:t>и действие настоящего решения распространяется на правоотношения, возникающие с 01.12.2018 года.</w:t>
      </w:r>
    </w:p>
    <w:p w:rsidR="00B008B9" w:rsidRDefault="00B008B9" w:rsidP="00B008B9">
      <w:pPr>
        <w:widowControl w:val="0"/>
        <w:autoSpaceDN w:val="0"/>
        <w:ind w:firstLine="720"/>
        <w:jc w:val="both"/>
        <w:textAlignment w:val="baseline"/>
        <w:rPr>
          <w:rFonts w:eastAsia="SimSun" w:cs="Mangal"/>
          <w:kern w:val="3"/>
          <w:sz w:val="28"/>
          <w:szCs w:val="28"/>
          <w:lang w:eastAsia="zh-CN" w:bidi="hi-IN"/>
        </w:rPr>
      </w:pPr>
      <w:r>
        <w:rPr>
          <w:rFonts w:eastAsia="SimSun" w:cs="Mangal"/>
          <w:kern w:val="3"/>
          <w:sz w:val="28"/>
          <w:szCs w:val="28"/>
          <w:lang w:eastAsia="zh-CN" w:bidi="hi-IN"/>
        </w:rPr>
        <w:t>4. Контроль за исполнением настоящего решения возложить на Главу муниципального образования.</w:t>
      </w:r>
    </w:p>
    <w:p w:rsidR="00B008B9" w:rsidRPr="00B60456" w:rsidRDefault="00B008B9" w:rsidP="00B008B9">
      <w:pPr>
        <w:jc w:val="both"/>
        <w:rPr>
          <w:color w:val="000000" w:themeColor="text1"/>
          <w:sz w:val="28"/>
          <w:szCs w:val="28"/>
        </w:rPr>
      </w:pPr>
    </w:p>
    <w:p w:rsidR="00B008B9" w:rsidRPr="00B60456" w:rsidRDefault="00B008B9" w:rsidP="00B008B9">
      <w:pPr>
        <w:jc w:val="both"/>
        <w:rPr>
          <w:color w:val="000000" w:themeColor="text1"/>
          <w:sz w:val="28"/>
          <w:szCs w:val="28"/>
        </w:rPr>
      </w:pPr>
    </w:p>
    <w:p w:rsidR="00B008B9" w:rsidRPr="00BB4651" w:rsidRDefault="00B008B9" w:rsidP="00B008B9">
      <w:pPr>
        <w:jc w:val="both"/>
        <w:rPr>
          <w:color w:val="000000" w:themeColor="text1"/>
          <w:sz w:val="28"/>
          <w:szCs w:val="28"/>
        </w:rPr>
      </w:pPr>
      <w:r>
        <w:rPr>
          <w:color w:val="000000" w:themeColor="text1"/>
          <w:sz w:val="28"/>
          <w:szCs w:val="28"/>
        </w:rPr>
        <w:t>Глава муниципального образования                                                     А.В. Черезов</w:t>
      </w:r>
    </w:p>
    <w:p w:rsidR="00225B18" w:rsidRDefault="00225B18" w:rsidP="00225B18">
      <w:pPr>
        <w:widowControl w:val="0"/>
        <w:tabs>
          <w:tab w:val="left" w:pos="5954"/>
        </w:tabs>
        <w:autoSpaceDE w:val="0"/>
        <w:jc w:val="center"/>
        <w:rPr>
          <w:sz w:val="28"/>
          <w:szCs w:val="28"/>
        </w:rPr>
      </w:pPr>
      <w:r>
        <w:rPr>
          <w:sz w:val="28"/>
          <w:szCs w:val="28"/>
        </w:rPr>
        <w:br w:type="page"/>
      </w:r>
    </w:p>
    <w:tbl>
      <w:tblPr>
        <w:tblStyle w:val="ad"/>
        <w:tblW w:w="0" w:type="auto"/>
        <w:tblLook w:val="04A0" w:firstRow="1" w:lastRow="0" w:firstColumn="1" w:lastColumn="0" w:noHBand="0" w:noVBand="1"/>
      </w:tblPr>
      <w:tblGrid>
        <w:gridCol w:w="2139"/>
        <w:gridCol w:w="6225"/>
        <w:gridCol w:w="1274"/>
      </w:tblGrid>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7499" w:type="dxa"/>
            <w:gridSpan w:val="2"/>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r w:rsidRPr="00E757D4">
              <w:rPr>
                <w:color w:val="000000" w:themeColor="text1"/>
              </w:rPr>
              <w:t>Приложение</w:t>
            </w:r>
          </w:p>
        </w:tc>
      </w:tr>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7499" w:type="dxa"/>
            <w:gridSpan w:val="2"/>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r w:rsidRPr="00E757D4">
              <w:rPr>
                <w:color w:val="000000" w:themeColor="text1"/>
              </w:rPr>
              <w:t>к Решению МС МО МО Сергиевское № 17/1 от 24.12.2018г.</w:t>
            </w:r>
          </w:p>
        </w:tc>
      </w:tr>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6225" w:type="dxa"/>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p>
        </w:tc>
        <w:tc>
          <w:tcPr>
            <w:tcW w:w="1274" w:type="dxa"/>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p>
        </w:tc>
      </w:tr>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7499" w:type="dxa"/>
            <w:gridSpan w:val="2"/>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r w:rsidRPr="00E757D4">
              <w:rPr>
                <w:color w:val="000000" w:themeColor="text1"/>
              </w:rPr>
              <w:t>Приложение № 1</w:t>
            </w:r>
          </w:p>
        </w:tc>
      </w:tr>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7499" w:type="dxa"/>
            <w:gridSpan w:val="2"/>
            <w:tcBorders>
              <w:top w:val="nil"/>
              <w:left w:val="nil"/>
              <w:bottom w:val="nil"/>
              <w:right w:val="nil"/>
            </w:tcBorders>
            <w:noWrap/>
            <w:hideMark/>
          </w:tcPr>
          <w:p w:rsidR="00E757D4" w:rsidRPr="00E757D4" w:rsidRDefault="00E757D4" w:rsidP="00E757D4">
            <w:pPr>
              <w:widowControl w:val="0"/>
              <w:autoSpaceDN w:val="0"/>
              <w:jc w:val="right"/>
              <w:textAlignment w:val="baseline"/>
              <w:rPr>
                <w:color w:val="000000" w:themeColor="text1"/>
              </w:rPr>
            </w:pPr>
            <w:r w:rsidRPr="00E757D4">
              <w:rPr>
                <w:color w:val="000000" w:themeColor="text1"/>
              </w:rPr>
              <w:t>к Решению МС МО МО Сергиевское № 5/1 от 14.12.2017г.</w:t>
            </w:r>
          </w:p>
        </w:tc>
      </w:tr>
      <w:tr w:rsidR="00E757D4" w:rsidRPr="00E757D4" w:rsidTr="00E757D4">
        <w:trPr>
          <w:trHeight w:val="255"/>
        </w:trPr>
        <w:tc>
          <w:tcPr>
            <w:tcW w:w="2139" w:type="dxa"/>
            <w:tcBorders>
              <w:top w:val="nil"/>
              <w:left w:val="nil"/>
              <w:bottom w:val="nil"/>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6225" w:type="dxa"/>
            <w:tcBorders>
              <w:top w:val="nil"/>
              <w:left w:val="nil"/>
              <w:bottom w:val="nil"/>
              <w:right w:val="nil"/>
            </w:tcBorders>
            <w:hideMark/>
          </w:tcPr>
          <w:p w:rsidR="00E757D4" w:rsidRPr="00E757D4" w:rsidRDefault="00E757D4" w:rsidP="00E757D4">
            <w:pPr>
              <w:widowControl w:val="0"/>
              <w:autoSpaceDN w:val="0"/>
              <w:jc w:val="center"/>
              <w:textAlignment w:val="baseline"/>
              <w:rPr>
                <w:color w:val="000000" w:themeColor="text1"/>
              </w:rPr>
            </w:pPr>
          </w:p>
        </w:tc>
        <w:tc>
          <w:tcPr>
            <w:tcW w:w="1274" w:type="dxa"/>
            <w:tcBorders>
              <w:top w:val="nil"/>
              <w:left w:val="nil"/>
              <w:bottom w:val="nil"/>
              <w:right w:val="nil"/>
            </w:tcBorders>
            <w:hideMark/>
          </w:tcPr>
          <w:p w:rsidR="00E757D4" w:rsidRPr="00E757D4" w:rsidRDefault="00E757D4" w:rsidP="00E757D4">
            <w:pPr>
              <w:widowControl w:val="0"/>
              <w:autoSpaceDN w:val="0"/>
              <w:jc w:val="center"/>
              <w:textAlignment w:val="baseline"/>
              <w:rPr>
                <w:color w:val="000000" w:themeColor="text1"/>
              </w:rPr>
            </w:pPr>
          </w:p>
        </w:tc>
      </w:tr>
      <w:tr w:rsidR="00E757D4" w:rsidRPr="00E757D4" w:rsidTr="00E757D4">
        <w:trPr>
          <w:trHeight w:val="510"/>
        </w:trPr>
        <w:tc>
          <w:tcPr>
            <w:tcW w:w="9638" w:type="dxa"/>
            <w:gridSpan w:val="3"/>
            <w:tcBorders>
              <w:top w:val="nil"/>
              <w:left w:val="nil"/>
              <w:bottom w:val="nil"/>
              <w:right w:val="nil"/>
            </w:tcBorders>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 xml:space="preserve">ДОХОДЫ МЕСТНОГО БЮДЖЕТА ВНУТРИГОРОДСКОГО МУНИЦИПАЛЬНОГО ОБРАЗОВАНИЯ САНКТ-ПЕТЕРБУРГА МУНИЦИПАЛЬНОГО ОКРУГА СЕРГИЕВСКОЕ НА 2018 ГОД </w:t>
            </w:r>
          </w:p>
        </w:tc>
      </w:tr>
      <w:tr w:rsidR="00E757D4" w:rsidRPr="00E757D4" w:rsidTr="00E757D4">
        <w:trPr>
          <w:trHeight w:val="270"/>
        </w:trPr>
        <w:tc>
          <w:tcPr>
            <w:tcW w:w="2139" w:type="dxa"/>
            <w:tcBorders>
              <w:top w:val="nil"/>
              <w:left w:val="nil"/>
              <w:bottom w:val="single" w:sz="4" w:space="0" w:color="auto"/>
              <w:right w:val="nil"/>
            </w:tcBorders>
            <w:noWrap/>
            <w:hideMark/>
          </w:tcPr>
          <w:p w:rsidR="00E757D4" w:rsidRPr="00E757D4" w:rsidRDefault="00E757D4" w:rsidP="00E757D4">
            <w:pPr>
              <w:widowControl w:val="0"/>
              <w:autoSpaceDN w:val="0"/>
              <w:jc w:val="center"/>
              <w:textAlignment w:val="baseline"/>
              <w:rPr>
                <w:b/>
                <w:bCs/>
                <w:color w:val="000000" w:themeColor="text1"/>
              </w:rPr>
            </w:pPr>
          </w:p>
        </w:tc>
        <w:tc>
          <w:tcPr>
            <w:tcW w:w="6225" w:type="dxa"/>
            <w:tcBorders>
              <w:top w:val="nil"/>
              <w:left w:val="nil"/>
              <w:bottom w:val="single" w:sz="4" w:space="0" w:color="auto"/>
              <w:right w:val="nil"/>
            </w:tcBorders>
            <w:noWrap/>
            <w:hideMark/>
          </w:tcPr>
          <w:p w:rsidR="00E757D4" w:rsidRPr="00E757D4" w:rsidRDefault="00E757D4" w:rsidP="00E757D4">
            <w:pPr>
              <w:widowControl w:val="0"/>
              <w:autoSpaceDN w:val="0"/>
              <w:jc w:val="center"/>
              <w:textAlignment w:val="baseline"/>
              <w:rPr>
                <w:color w:val="000000" w:themeColor="text1"/>
              </w:rPr>
            </w:pPr>
          </w:p>
        </w:tc>
        <w:tc>
          <w:tcPr>
            <w:tcW w:w="1274" w:type="dxa"/>
            <w:tcBorders>
              <w:top w:val="nil"/>
              <w:left w:val="nil"/>
              <w:bottom w:val="single" w:sz="4" w:space="0" w:color="auto"/>
              <w:right w:val="nil"/>
            </w:tcBorders>
            <w:noWrap/>
            <w:hideMark/>
          </w:tcPr>
          <w:p w:rsidR="00E757D4" w:rsidRPr="00E757D4" w:rsidRDefault="00E757D4" w:rsidP="00E757D4">
            <w:pPr>
              <w:widowControl w:val="0"/>
              <w:autoSpaceDN w:val="0"/>
              <w:jc w:val="center"/>
              <w:textAlignment w:val="baseline"/>
              <w:rPr>
                <w:color w:val="000000" w:themeColor="text1"/>
              </w:rPr>
            </w:pPr>
          </w:p>
        </w:tc>
      </w:tr>
      <w:tr w:rsidR="00E757D4" w:rsidRPr="00E757D4" w:rsidTr="00E757D4">
        <w:trPr>
          <w:trHeight w:val="495"/>
        </w:trPr>
        <w:tc>
          <w:tcPr>
            <w:tcW w:w="2139" w:type="dxa"/>
            <w:tcBorders>
              <w:top w:val="single" w:sz="4" w:space="0" w:color="auto"/>
            </w:tcBorders>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Код доходов</w:t>
            </w:r>
          </w:p>
        </w:tc>
        <w:tc>
          <w:tcPr>
            <w:tcW w:w="6225" w:type="dxa"/>
            <w:tcBorders>
              <w:top w:val="single" w:sz="4" w:space="0" w:color="auto"/>
            </w:tcBorders>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Наименование  доходов</w:t>
            </w:r>
          </w:p>
        </w:tc>
        <w:tc>
          <w:tcPr>
            <w:tcW w:w="1274" w:type="dxa"/>
            <w:tcBorders>
              <w:top w:val="single" w:sz="4" w:space="0" w:color="auto"/>
            </w:tcBorders>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 xml:space="preserve"> Сумма (тыс.руб.)</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000 1 00 00000 00 0000 000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НАЛОГОВЫЕ И НЕНАЛОГОВЫЕ ДОХОДЫ</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86 381,12</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НАЛОГИ НА СОВОКУПНЫЙ ДОХОД</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80 567,60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000 1 05 01000 00 0000 110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 взимаемый в связи с применением упрощённой системы налогообложения</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57 168,00</w:t>
            </w:r>
          </w:p>
        </w:tc>
      </w:tr>
      <w:tr w:rsidR="00E757D4" w:rsidRPr="00E757D4" w:rsidTr="00E757D4">
        <w:trPr>
          <w:trHeight w:val="58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000 1 05 01010 00 0000 110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 взимаемый с налогоплательщиков, выбравших в качестве объекта налогообложения доходы</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37 793,50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182 1 05 01011 01 0000 110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Налог, взимаемый с налогоплательщиков, выбравших в качестве объекта налогообложения доходы</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37 793,50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000 1 05 01020 00 0000 110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 взимаемый с налогоплательщиков, выбравших в качестве объекта налогообложения доходы, уменьшенные на величину расходов</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19 373,50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182 1 05 01020 01 0000 110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19 373,50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182 1 05 01050 01 0000 110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Минимальный налог, зачисляемый в бюджеты субъектов Российской Федерации (за налоговые периоды, истекшие до 1 января 2016 года)</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1,00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000 1 05 02000 02 0000 110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Единый налог на вменённый доход для отдельных видов деятельности</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22 199,60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182 1 05 02010 02 0000 110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Единый налог на вмененный доход для отдельных видов деятельности</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22 199,60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000 1 05 04000 02 0000 110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Налог, взимаемый в связи с применением патентной системы налогообложения</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1 200,00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182 1 05 04030 02 0000 110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Налог, взимаемый в связи с применением патентной системы налогообложения, зачисляемый в бюджеты городов федерального значения</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1 200,00</w:t>
            </w:r>
          </w:p>
        </w:tc>
      </w:tr>
      <w:tr w:rsidR="00E757D4" w:rsidRPr="00E757D4" w:rsidTr="00E757D4">
        <w:trPr>
          <w:trHeight w:val="255"/>
        </w:trPr>
        <w:tc>
          <w:tcPr>
            <w:tcW w:w="2139"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000 1 13 00000 00 0000 000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Доходы от оказания платных услуг (работ) и компенсации затрат государства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3 353,52</w:t>
            </w:r>
          </w:p>
        </w:tc>
      </w:tr>
      <w:tr w:rsidR="00E757D4" w:rsidRPr="00E757D4" w:rsidTr="00E757D4">
        <w:trPr>
          <w:trHeight w:val="960"/>
        </w:trPr>
        <w:tc>
          <w:tcPr>
            <w:tcW w:w="2139"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867 1 13 02993 03 0100 130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Средства, составляющие восстановительную стоимость зелёных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3 353,52</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000 1 16 00000 00 0000 000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ШТРАФЫ, САНКЦИИ, ВОЗМЕЩЕНИЕ УЩЕРБА</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2 460,00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lastRenderedPageBreak/>
              <w:t>182 1 16 06000 01 0000 140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расчётов и (или) расчётов с использованием платёжных карт </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45,00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000 1 16 90000 00 0000 140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Прочие поступления от денежных взысканий (штрафов) и иных сумм в возмещение ущерба</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2 415,00</w:t>
            </w:r>
          </w:p>
        </w:tc>
      </w:tr>
      <w:tr w:rsidR="00E757D4" w:rsidRPr="00E757D4" w:rsidTr="00E757D4">
        <w:trPr>
          <w:trHeight w:val="73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000 1 16 90030 03 0000 140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274"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2 415,00</w:t>
            </w:r>
          </w:p>
        </w:tc>
      </w:tr>
      <w:tr w:rsidR="00E757D4" w:rsidRPr="00E757D4" w:rsidTr="00E757D4">
        <w:trPr>
          <w:trHeight w:val="120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806 1 16 90030 03 0100 140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1 220,00</w:t>
            </w:r>
          </w:p>
        </w:tc>
      </w:tr>
      <w:tr w:rsidR="00E757D4" w:rsidRPr="00E757D4" w:rsidTr="00E757D4">
        <w:trPr>
          <w:trHeight w:val="975"/>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807 1 16 90030 03 0100 140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120,00</w:t>
            </w:r>
          </w:p>
        </w:tc>
      </w:tr>
      <w:tr w:rsidR="00E757D4" w:rsidRPr="00E757D4" w:rsidTr="00E757D4">
        <w:trPr>
          <w:trHeight w:val="975"/>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815 1 16 90030 03 0100 140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40,00</w:t>
            </w:r>
          </w:p>
        </w:tc>
      </w:tr>
      <w:tr w:rsidR="00E757D4" w:rsidRPr="00E757D4" w:rsidTr="00E757D4">
        <w:trPr>
          <w:trHeight w:val="96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824 1 16 90030 03 0100 140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900,00</w:t>
            </w:r>
          </w:p>
        </w:tc>
      </w:tr>
      <w:tr w:rsidR="00E757D4" w:rsidRPr="00E757D4" w:rsidTr="00E757D4">
        <w:trPr>
          <w:trHeight w:val="96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848 1 16 90030 03 0100 140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70,00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848 1 16 90030 03 0200 140</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Штрафы за административные правонарушения в области предпринимательской деятельности, предусмотренной статьей 44 Закона Санкт-Петербурга "Об административных правонарушениях в Санкт-Петербурге"</w:t>
            </w:r>
          </w:p>
        </w:tc>
        <w:tc>
          <w:tcPr>
            <w:tcW w:w="1274"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65,00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000 2 00 00000 00 0000 000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БЕЗВОЗМЕЗДНЫЕ ПОСТУПЛЕНИЯ</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26 816,40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000 2 02 00000 00 0000 000</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БЕЗВОЗМЕЗДНЫЕ ПОСТУПЛЕНИЯ ОТ ДРУГИХ БЮДЖЕТОВ БЮДЖЕТНОЙ СИСТЕМЫ РОССИЙСКОЙ ФЕДЕРАЦИИ</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26 816,40</w:t>
            </w:r>
          </w:p>
        </w:tc>
      </w:tr>
      <w:tr w:rsidR="00E757D4" w:rsidRPr="00E757D4" w:rsidTr="00E757D4">
        <w:trPr>
          <w:trHeight w:val="255"/>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000 2 02 30000 00 0000 151</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 xml:space="preserve">Субвенции бюджетам бюджетной системы Российской Федерации </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26 816,40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000 2 02 30024 00 0000 151</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Субвенции местным бюджетам на выполнение передаваемых полномочий субъектов Российской Федерации</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3 449,90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lastRenderedPageBreak/>
              <w:t>000 2 02 30024 03 0000 151</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274"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3 449,90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916 2 02 30024 03 0100 151</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274"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3 443,00</w:t>
            </w:r>
          </w:p>
        </w:tc>
      </w:tr>
      <w:tr w:rsidR="00E757D4" w:rsidRPr="00E757D4" w:rsidTr="00E757D4">
        <w:trPr>
          <w:trHeight w:val="120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916 2 02 30024 03 0200 151</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274"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6,90</w:t>
            </w:r>
          </w:p>
        </w:tc>
      </w:tr>
      <w:tr w:rsidR="00E757D4" w:rsidRPr="00E757D4" w:rsidTr="00E757D4">
        <w:trPr>
          <w:trHeight w:val="720"/>
        </w:trPr>
        <w:tc>
          <w:tcPr>
            <w:tcW w:w="2139"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000 2 02 30027 03 0000 151</w:t>
            </w:r>
          </w:p>
        </w:tc>
        <w:tc>
          <w:tcPr>
            <w:tcW w:w="6225" w:type="dxa"/>
            <w:hideMark/>
          </w:tcPr>
          <w:p w:rsidR="00E757D4" w:rsidRPr="00E757D4" w:rsidRDefault="00E757D4" w:rsidP="00E757D4">
            <w:pPr>
              <w:widowControl w:val="0"/>
              <w:autoSpaceDN w:val="0"/>
              <w:jc w:val="both"/>
              <w:textAlignment w:val="baseline"/>
              <w:rPr>
                <w:b/>
                <w:bCs/>
                <w:color w:val="000000" w:themeColor="text1"/>
              </w:rPr>
            </w:pPr>
            <w:r w:rsidRPr="00E757D4">
              <w:rPr>
                <w:b/>
                <w:bCs/>
                <w:color w:val="000000" w:themeColor="text1"/>
              </w:rPr>
              <w:t>Субвенции бюджетам внутригородских муниципальных образований городов федерального значения на содержание ребёнка в семье опекуна и приёмной семье, а  также вознаграждение, причитающееся приёмному родителю</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23 366,50</w:t>
            </w:r>
          </w:p>
        </w:tc>
      </w:tr>
      <w:tr w:rsidR="00E757D4" w:rsidRPr="00E757D4" w:rsidTr="00E757D4">
        <w:trPr>
          <w:trHeight w:val="480"/>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916 2 02 30027 03 0100 151</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Субвенции бюджетам внутригородских муниципальных образований Санкт-Петербурга на содержание ребёнка в семье опекуна и приёмной семье</w:t>
            </w:r>
          </w:p>
        </w:tc>
        <w:tc>
          <w:tcPr>
            <w:tcW w:w="1274"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13 683,50</w:t>
            </w:r>
          </w:p>
        </w:tc>
      </w:tr>
      <w:tr w:rsidR="00E757D4" w:rsidRPr="00E757D4" w:rsidTr="00E757D4">
        <w:trPr>
          <w:trHeight w:val="495"/>
        </w:trPr>
        <w:tc>
          <w:tcPr>
            <w:tcW w:w="2139" w:type="dxa"/>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916 2 02 30027 03 0200 151</w:t>
            </w:r>
          </w:p>
        </w:tc>
        <w:tc>
          <w:tcPr>
            <w:tcW w:w="6225" w:type="dxa"/>
            <w:hideMark/>
          </w:tcPr>
          <w:p w:rsidR="00E757D4" w:rsidRPr="00E757D4" w:rsidRDefault="00E757D4" w:rsidP="00E757D4">
            <w:pPr>
              <w:widowControl w:val="0"/>
              <w:autoSpaceDN w:val="0"/>
              <w:jc w:val="both"/>
              <w:textAlignment w:val="baseline"/>
              <w:rPr>
                <w:color w:val="000000" w:themeColor="text1"/>
              </w:rPr>
            </w:pPr>
            <w:r w:rsidRPr="00E757D4">
              <w:rPr>
                <w:color w:val="000000" w:themeColor="text1"/>
              </w:rPr>
              <w:t>Субвенции бюджетам внутригородских муниципальных образований  Санкт-Петербурга на вознаграждение, причитающееся приёмному родителю</w:t>
            </w:r>
          </w:p>
        </w:tc>
        <w:tc>
          <w:tcPr>
            <w:tcW w:w="1274"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9 683,00</w:t>
            </w:r>
          </w:p>
        </w:tc>
      </w:tr>
      <w:tr w:rsidR="00E757D4" w:rsidRPr="00E757D4" w:rsidTr="00E757D4">
        <w:trPr>
          <w:trHeight w:val="270"/>
        </w:trPr>
        <w:tc>
          <w:tcPr>
            <w:tcW w:w="2139" w:type="dxa"/>
            <w:noWrap/>
            <w:hideMark/>
          </w:tcPr>
          <w:p w:rsidR="00E757D4" w:rsidRPr="00E757D4" w:rsidRDefault="00E757D4" w:rsidP="00E757D4">
            <w:pPr>
              <w:widowControl w:val="0"/>
              <w:autoSpaceDN w:val="0"/>
              <w:jc w:val="center"/>
              <w:textAlignment w:val="baseline"/>
              <w:rPr>
                <w:color w:val="000000" w:themeColor="text1"/>
              </w:rPr>
            </w:pPr>
            <w:r w:rsidRPr="00E757D4">
              <w:rPr>
                <w:color w:val="000000" w:themeColor="text1"/>
              </w:rPr>
              <w:t> </w:t>
            </w:r>
          </w:p>
        </w:tc>
        <w:tc>
          <w:tcPr>
            <w:tcW w:w="6225" w:type="dxa"/>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ИТОГО</w:t>
            </w:r>
          </w:p>
        </w:tc>
        <w:tc>
          <w:tcPr>
            <w:tcW w:w="1274" w:type="dxa"/>
            <w:noWrap/>
            <w:hideMark/>
          </w:tcPr>
          <w:p w:rsidR="00E757D4" w:rsidRPr="00E757D4" w:rsidRDefault="00E757D4" w:rsidP="00E757D4">
            <w:pPr>
              <w:widowControl w:val="0"/>
              <w:autoSpaceDN w:val="0"/>
              <w:jc w:val="center"/>
              <w:textAlignment w:val="baseline"/>
              <w:rPr>
                <w:b/>
                <w:bCs/>
                <w:color w:val="000000" w:themeColor="text1"/>
              </w:rPr>
            </w:pPr>
            <w:r w:rsidRPr="00E757D4">
              <w:rPr>
                <w:b/>
                <w:bCs/>
                <w:color w:val="000000" w:themeColor="text1"/>
              </w:rPr>
              <w:t>113 197,52</w:t>
            </w:r>
          </w:p>
        </w:tc>
      </w:tr>
    </w:tbl>
    <w:p w:rsidR="00F72A6E" w:rsidRDefault="00F72A6E" w:rsidP="00432C83">
      <w:pPr>
        <w:widowControl w:val="0"/>
        <w:autoSpaceDN w:val="0"/>
        <w:jc w:val="center"/>
        <w:textAlignment w:val="baseline"/>
        <w:rPr>
          <w:color w:val="000000" w:themeColor="text1"/>
          <w:sz w:val="28"/>
          <w:szCs w:val="28"/>
        </w:rPr>
        <w:sectPr w:rsidR="00F72A6E" w:rsidSect="000E684A">
          <w:pgSz w:w="11906" w:h="16838"/>
          <w:pgMar w:top="1134" w:right="567" w:bottom="851" w:left="1701" w:header="709" w:footer="709" w:gutter="0"/>
          <w:cols w:space="708"/>
          <w:docGrid w:linePitch="360"/>
        </w:sectPr>
      </w:pPr>
    </w:p>
    <w:tbl>
      <w:tblPr>
        <w:tblStyle w:val="ad"/>
        <w:tblW w:w="15026" w:type="dxa"/>
        <w:tblLayout w:type="fixed"/>
        <w:tblLook w:val="04A0" w:firstRow="1" w:lastRow="0" w:firstColumn="1" w:lastColumn="0" w:noHBand="0" w:noVBand="1"/>
      </w:tblPr>
      <w:tblGrid>
        <w:gridCol w:w="9613"/>
        <w:gridCol w:w="1160"/>
        <w:gridCol w:w="1704"/>
        <w:gridCol w:w="1145"/>
        <w:gridCol w:w="1404"/>
      </w:tblGrid>
      <w:tr w:rsidR="00F72A6E" w:rsidRPr="00F72A6E" w:rsidTr="00BF17B5">
        <w:trPr>
          <w:trHeight w:val="255"/>
        </w:trPr>
        <w:tc>
          <w:tcPr>
            <w:tcW w:w="9613" w:type="dxa"/>
            <w:tcBorders>
              <w:top w:val="nil"/>
              <w:left w:val="nil"/>
              <w:bottom w:val="nil"/>
              <w:right w:val="nil"/>
            </w:tcBorders>
            <w:hideMark/>
          </w:tcPr>
          <w:p w:rsidR="00F72A6E" w:rsidRPr="00F72A6E" w:rsidRDefault="00F72A6E" w:rsidP="00F72A6E">
            <w:pPr>
              <w:widowControl w:val="0"/>
              <w:autoSpaceDN w:val="0"/>
              <w:jc w:val="right"/>
              <w:textAlignment w:val="baseline"/>
              <w:rPr>
                <w:color w:val="000000" w:themeColor="text1"/>
              </w:rPr>
            </w:pPr>
          </w:p>
        </w:tc>
        <w:tc>
          <w:tcPr>
            <w:tcW w:w="5413" w:type="dxa"/>
            <w:gridSpan w:val="4"/>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r w:rsidRPr="00F72A6E">
              <w:rPr>
                <w:color w:val="000000" w:themeColor="text1"/>
              </w:rPr>
              <w:t>Приложение</w:t>
            </w:r>
          </w:p>
        </w:tc>
      </w:tr>
      <w:tr w:rsidR="00F72A6E" w:rsidRPr="00F72A6E" w:rsidTr="00BF17B5">
        <w:trPr>
          <w:trHeight w:val="255"/>
        </w:trPr>
        <w:tc>
          <w:tcPr>
            <w:tcW w:w="15026" w:type="dxa"/>
            <w:gridSpan w:val="5"/>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r w:rsidRPr="00F72A6E">
              <w:rPr>
                <w:color w:val="000000" w:themeColor="text1"/>
              </w:rPr>
              <w:t>к Решению МС МО МО Сергиевское № 17/1 от 24.12.2018г.</w:t>
            </w:r>
          </w:p>
        </w:tc>
      </w:tr>
      <w:tr w:rsidR="00F72A6E" w:rsidRPr="00F72A6E" w:rsidTr="00BF17B5">
        <w:trPr>
          <w:trHeight w:val="255"/>
        </w:trPr>
        <w:tc>
          <w:tcPr>
            <w:tcW w:w="9613" w:type="dxa"/>
            <w:tcBorders>
              <w:top w:val="nil"/>
              <w:left w:val="nil"/>
              <w:bottom w:val="nil"/>
              <w:right w:val="nil"/>
            </w:tcBorders>
            <w:hideMark/>
          </w:tcPr>
          <w:p w:rsidR="00F72A6E" w:rsidRPr="00F72A6E" w:rsidRDefault="00F72A6E" w:rsidP="00F72A6E">
            <w:pPr>
              <w:widowControl w:val="0"/>
              <w:autoSpaceDN w:val="0"/>
              <w:jc w:val="right"/>
              <w:textAlignment w:val="baseline"/>
              <w:rPr>
                <w:color w:val="000000" w:themeColor="text1"/>
              </w:rPr>
            </w:pPr>
          </w:p>
        </w:tc>
        <w:tc>
          <w:tcPr>
            <w:tcW w:w="1160" w:type="dxa"/>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p>
        </w:tc>
        <w:tc>
          <w:tcPr>
            <w:tcW w:w="1704" w:type="dxa"/>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p>
        </w:tc>
        <w:tc>
          <w:tcPr>
            <w:tcW w:w="1145" w:type="dxa"/>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p>
        </w:tc>
        <w:tc>
          <w:tcPr>
            <w:tcW w:w="1404" w:type="dxa"/>
            <w:tcBorders>
              <w:top w:val="nil"/>
              <w:left w:val="nil"/>
              <w:bottom w:val="nil"/>
              <w:right w:val="nil"/>
            </w:tcBorders>
            <w:hideMark/>
          </w:tcPr>
          <w:p w:rsidR="00F72A6E" w:rsidRPr="00F72A6E" w:rsidRDefault="00F72A6E" w:rsidP="00F72A6E">
            <w:pPr>
              <w:widowControl w:val="0"/>
              <w:autoSpaceDN w:val="0"/>
              <w:jc w:val="right"/>
              <w:textAlignment w:val="baseline"/>
              <w:rPr>
                <w:color w:val="000000" w:themeColor="text1"/>
              </w:rPr>
            </w:pPr>
          </w:p>
        </w:tc>
      </w:tr>
      <w:tr w:rsidR="00F72A6E" w:rsidRPr="00F72A6E" w:rsidTr="00BF17B5">
        <w:trPr>
          <w:trHeight w:val="255"/>
        </w:trPr>
        <w:tc>
          <w:tcPr>
            <w:tcW w:w="9613" w:type="dxa"/>
            <w:tcBorders>
              <w:top w:val="nil"/>
              <w:left w:val="nil"/>
              <w:bottom w:val="nil"/>
              <w:right w:val="nil"/>
            </w:tcBorders>
            <w:hideMark/>
          </w:tcPr>
          <w:p w:rsidR="00F72A6E" w:rsidRPr="00F72A6E" w:rsidRDefault="00F72A6E" w:rsidP="00F72A6E">
            <w:pPr>
              <w:widowControl w:val="0"/>
              <w:autoSpaceDN w:val="0"/>
              <w:jc w:val="right"/>
              <w:textAlignment w:val="baseline"/>
              <w:rPr>
                <w:color w:val="000000" w:themeColor="text1"/>
              </w:rPr>
            </w:pPr>
          </w:p>
        </w:tc>
        <w:tc>
          <w:tcPr>
            <w:tcW w:w="5413" w:type="dxa"/>
            <w:gridSpan w:val="4"/>
            <w:tcBorders>
              <w:top w:val="nil"/>
              <w:left w:val="nil"/>
              <w:bottom w:val="nil"/>
              <w:right w:val="nil"/>
            </w:tcBorders>
            <w:noWrap/>
            <w:hideMark/>
          </w:tcPr>
          <w:p w:rsidR="00F72A6E" w:rsidRPr="00F72A6E" w:rsidRDefault="00F72A6E" w:rsidP="00F72A6E">
            <w:pPr>
              <w:widowControl w:val="0"/>
              <w:autoSpaceDN w:val="0"/>
              <w:jc w:val="right"/>
              <w:textAlignment w:val="baseline"/>
              <w:rPr>
                <w:color w:val="000000" w:themeColor="text1"/>
              </w:rPr>
            </w:pPr>
            <w:r w:rsidRPr="00F72A6E">
              <w:rPr>
                <w:color w:val="000000" w:themeColor="text1"/>
              </w:rPr>
              <w:t>Приложение № 3</w:t>
            </w:r>
          </w:p>
        </w:tc>
      </w:tr>
      <w:tr w:rsidR="00F72A6E" w:rsidRPr="00F72A6E" w:rsidTr="00BF17B5">
        <w:trPr>
          <w:trHeight w:val="345"/>
        </w:trPr>
        <w:tc>
          <w:tcPr>
            <w:tcW w:w="15026" w:type="dxa"/>
            <w:gridSpan w:val="5"/>
            <w:tcBorders>
              <w:top w:val="nil"/>
              <w:left w:val="nil"/>
              <w:bottom w:val="nil"/>
              <w:right w:val="nil"/>
            </w:tcBorders>
            <w:hideMark/>
          </w:tcPr>
          <w:p w:rsidR="00F72A6E" w:rsidRPr="00F72A6E" w:rsidRDefault="00F72A6E" w:rsidP="00F72A6E">
            <w:pPr>
              <w:widowControl w:val="0"/>
              <w:autoSpaceDN w:val="0"/>
              <w:jc w:val="right"/>
              <w:textAlignment w:val="baseline"/>
              <w:rPr>
                <w:color w:val="000000" w:themeColor="text1"/>
              </w:rPr>
            </w:pPr>
            <w:r w:rsidRPr="00F72A6E">
              <w:rPr>
                <w:color w:val="000000" w:themeColor="text1"/>
              </w:rPr>
              <w:t>к Решению МС МО МО Сергиевское № 5/1 от 14.12.2017г.</w:t>
            </w:r>
          </w:p>
        </w:tc>
      </w:tr>
      <w:tr w:rsidR="00F72A6E" w:rsidRPr="00F72A6E" w:rsidTr="00BF17B5">
        <w:trPr>
          <w:trHeight w:val="525"/>
        </w:trPr>
        <w:tc>
          <w:tcPr>
            <w:tcW w:w="15026" w:type="dxa"/>
            <w:gridSpan w:val="5"/>
            <w:tcBorders>
              <w:top w:val="nil"/>
              <w:left w:val="nil"/>
              <w:bottom w:val="nil"/>
              <w:right w:val="nil"/>
            </w:tcBorders>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ВЕДОМСТВЕННАЯ СТРУКТУРА РАСХОДОВ БЮДЖЕТА ВНУТРИГОРОДСКОГО МУНИЦИПАЛЬНОГО ОБРАЗОВАНИЯ САНКТ-ПЕТЕРБУРГА  МУНИЦИПАЛЬНОГО ОКРУГА  СЕРГИЕВСКОЕ НА 2018 ГОД</w:t>
            </w:r>
          </w:p>
        </w:tc>
      </w:tr>
      <w:tr w:rsidR="00F72A6E" w:rsidRPr="00F72A6E" w:rsidTr="00BF17B5">
        <w:trPr>
          <w:trHeight w:val="270"/>
        </w:trPr>
        <w:tc>
          <w:tcPr>
            <w:tcW w:w="9613" w:type="dxa"/>
            <w:tcBorders>
              <w:top w:val="nil"/>
              <w:left w:val="nil"/>
              <w:bottom w:val="single" w:sz="4" w:space="0" w:color="auto"/>
              <w:right w:val="nil"/>
            </w:tcBorders>
            <w:hideMark/>
          </w:tcPr>
          <w:p w:rsidR="00F72A6E" w:rsidRPr="00F72A6E" w:rsidRDefault="00F72A6E" w:rsidP="00F72A6E">
            <w:pPr>
              <w:widowControl w:val="0"/>
              <w:autoSpaceDN w:val="0"/>
              <w:jc w:val="center"/>
              <w:textAlignment w:val="baseline"/>
              <w:rPr>
                <w:b/>
                <w:bCs/>
                <w:color w:val="000000" w:themeColor="text1"/>
              </w:rPr>
            </w:pPr>
          </w:p>
        </w:tc>
        <w:tc>
          <w:tcPr>
            <w:tcW w:w="1160" w:type="dxa"/>
            <w:tcBorders>
              <w:top w:val="nil"/>
              <w:left w:val="nil"/>
              <w:bottom w:val="single" w:sz="4" w:space="0" w:color="auto"/>
              <w:right w:val="nil"/>
            </w:tcBorders>
            <w:noWrap/>
            <w:hideMark/>
          </w:tcPr>
          <w:p w:rsidR="00F72A6E" w:rsidRPr="00F72A6E" w:rsidRDefault="00F72A6E" w:rsidP="00F72A6E">
            <w:pPr>
              <w:widowControl w:val="0"/>
              <w:autoSpaceDN w:val="0"/>
              <w:jc w:val="center"/>
              <w:textAlignment w:val="baseline"/>
              <w:rPr>
                <w:color w:val="000000" w:themeColor="text1"/>
              </w:rPr>
            </w:pPr>
          </w:p>
        </w:tc>
        <w:tc>
          <w:tcPr>
            <w:tcW w:w="1704" w:type="dxa"/>
            <w:tcBorders>
              <w:top w:val="nil"/>
              <w:left w:val="nil"/>
              <w:bottom w:val="single" w:sz="4" w:space="0" w:color="auto"/>
              <w:right w:val="nil"/>
            </w:tcBorders>
            <w:noWrap/>
            <w:hideMark/>
          </w:tcPr>
          <w:p w:rsidR="00F72A6E" w:rsidRPr="00F72A6E" w:rsidRDefault="00F72A6E" w:rsidP="00F72A6E">
            <w:pPr>
              <w:widowControl w:val="0"/>
              <w:autoSpaceDN w:val="0"/>
              <w:jc w:val="center"/>
              <w:textAlignment w:val="baseline"/>
              <w:rPr>
                <w:color w:val="000000" w:themeColor="text1"/>
              </w:rPr>
            </w:pPr>
          </w:p>
        </w:tc>
        <w:tc>
          <w:tcPr>
            <w:tcW w:w="1145" w:type="dxa"/>
            <w:tcBorders>
              <w:top w:val="nil"/>
              <w:left w:val="nil"/>
              <w:bottom w:val="single" w:sz="4" w:space="0" w:color="auto"/>
              <w:right w:val="nil"/>
            </w:tcBorders>
            <w:noWrap/>
            <w:hideMark/>
          </w:tcPr>
          <w:p w:rsidR="00F72A6E" w:rsidRPr="00F72A6E" w:rsidRDefault="00F72A6E" w:rsidP="00F72A6E">
            <w:pPr>
              <w:widowControl w:val="0"/>
              <w:autoSpaceDN w:val="0"/>
              <w:jc w:val="center"/>
              <w:textAlignment w:val="baseline"/>
              <w:rPr>
                <w:color w:val="000000" w:themeColor="text1"/>
              </w:rPr>
            </w:pPr>
          </w:p>
        </w:tc>
        <w:tc>
          <w:tcPr>
            <w:tcW w:w="1404" w:type="dxa"/>
            <w:tcBorders>
              <w:top w:val="nil"/>
              <w:left w:val="nil"/>
              <w:bottom w:val="single" w:sz="4" w:space="0" w:color="auto"/>
              <w:right w:val="nil"/>
            </w:tcBorders>
            <w:hideMark/>
          </w:tcPr>
          <w:p w:rsidR="00F72A6E" w:rsidRPr="00F72A6E" w:rsidRDefault="00F72A6E" w:rsidP="00F72A6E">
            <w:pPr>
              <w:widowControl w:val="0"/>
              <w:autoSpaceDN w:val="0"/>
              <w:jc w:val="center"/>
              <w:textAlignment w:val="baseline"/>
              <w:rPr>
                <w:color w:val="000000" w:themeColor="text1"/>
              </w:rPr>
            </w:pPr>
          </w:p>
        </w:tc>
      </w:tr>
      <w:tr w:rsidR="00F72A6E" w:rsidRPr="00F72A6E" w:rsidTr="00BF17B5">
        <w:trPr>
          <w:trHeight w:val="900"/>
        </w:trPr>
        <w:tc>
          <w:tcPr>
            <w:tcW w:w="9613" w:type="dxa"/>
            <w:tcBorders>
              <w:top w:val="single" w:sz="4" w:space="0" w:color="auto"/>
            </w:tcBorders>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Наименование</w:t>
            </w:r>
          </w:p>
        </w:tc>
        <w:tc>
          <w:tcPr>
            <w:tcW w:w="1160" w:type="dxa"/>
            <w:tcBorders>
              <w:top w:val="single" w:sz="4" w:space="0" w:color="auto"/>
            </w:tcBorders>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Код раздела, подраздела (ФКР)</w:t>
            </w:r>
          </w:p>
        </w:tc>
        <w:tc>
          <w:tcPr>
            <w:tcW w:w="1704" w:type="dxa"/>
            <w:tcBorders>
              <w:top w:val="single" w:sz="4" w:space="0" w:color="auto"/>
            </w:tcBorders>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Код целевой статьи (КЦСР)</w:t>
            </w:r>
          </w:p>
        </w:tc>
        <w:tc>
          <w:tcPr>
            <w:tcW w:w="1145" w:type="dxa"/>
            <w:tcBorders>
              <w:top w:val="single" w:sz="4" w:space="0" w:color="auto"/>
            </w:tcBorders>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Код вида расходов (КВР)</w:t>
            </w:r>
          </w:p>
        </w:tc>
        <w:tc>
          <w:tcPr>
            <w:tcW w:w="1404" w:type="dxa"/>
            <w:tcBorders>
              <w:top w:val="single" w:sz="4" w:space="0" w:color="auto"/>
            </w:tcBorders>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Сумма      (тыс.руб.)</w:t>
            </w:r>
          </w:p>
        </w:tc>
      </w:tr>
      <w:tr w:rsidR="00F72A6E" w:rsidRPr="00F72A6E" w:rsidTr="00BF17B5">
        <w:trPr>
          <w:trHeight w:val="51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Муниципальный совет внутригородского муниципального образования Санкт-Петербурга муниципальный округ Сергиевское (978)</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8 464,92</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Общегосударственные вопросы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0100</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5 492,04</w:t>
            </w:r>
          </w:p>
        </w:tc>
      </w:tr>
      <w:tr w:rsidR="00F72A6E" w:rsidRPr="00F72A6E" w:rsidTr="00BF17B5">
        <w:trPr>
          <w:trHeight w:val="34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1 248,44</w:t>
            </w:r>
          </w:p>
        </w:tc>
      </w:tr>
      <w:tr w:rsidR="00F72A6E" w:rsidRPr="00F72A6E" w:rsidTr="00BF17B5">
        <w:trPr>
          <w:trHeight w:val="34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Руководство и управление в сфере установленных функций органов местного самоуправления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1 248,44</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Глава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00200 00010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1 248,44</w:t>
            </w:r>
          </w:p>
        </w:tc>
      </w:tr>
      <w:tr w:rsidR="00F72A6E" w:rsidRPr="00F72A6E" w:rsidTr="00BF17B5">
        <w:trPr>
          <w:trHeight w:val="45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00200 00010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1 236,44</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00200 00010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12,00</w:t>
            </w:r>
          </w:p>
        </w:tc>
      </w:tr>
      <w:tr w:rsidR="00F72A6E" w:rsidRPr="00F72A6E" w:rsidTr="00BF17B5">
        <w:trPr>
          <w:trHeight w:val="45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4 243,60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Руководство и управление в сфере установленных функций органов местного самоуправления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1 311,59</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Депутаты представительного органа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00200 00021</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1 030,79</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Депутаты, осуществляющие свою деятельность на постоянной основе</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00200 00021</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1 030,79</w:t>
            </w:r>
          </w:p>
        </w:tc>
      </w:tr>
      <w:tr w:rsidR="00F72A6E" w:rsidRPr="00F72A6E" w:rsidTr="00BF17B5">
        <w:trPr>
          <w:trHeight w:val="48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00200 00021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1 030,79</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lastRenderedPageBreak/>
              <w:t>Компенсация депутатам, осуществляющие свои полномочия на непостоянной основе</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00200 00022</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280,80</w:t>
            </w:r>
          </w:p>
        </w:tc>
      </w:tr>
      <w:tr w:rsidR="00F72A6E" w:rsidRPr="00F72A6E" w:rsidTr="00BF17B5">
        <w:trPr>
          <w:trHeight w:val="54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00200 00022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280,80</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Аппарат представительного органа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00200 00023</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2 932,01</w:t>
            </w:r>
          </w:p>
        </w:tc>
      </w:tr>
      <w:tr w:rsidR="00F72A6E" w:rsidRPr="00F72A6E" w:rsidTr="00BF17B5">
        <w:trPr>
          <w:trHeight w:val="49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00200 00023</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1 879,01</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00200 00023</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1 052,45</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Иные бюджетные ассигнования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00200 00023</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0,55</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Другие общегосударственные вопросы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2 972,88</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09205 00440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134,00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Иные бюджетные ассигнования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09205 00440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134,00</w:t>
            </w:r>
          </w:p>
        </w:tc>
      </w:tr>
      <w:tr w:rsidR="00F72A6E" w:rsidRPr="00F72A6E" w:rsidTr="00BF17B5">
        <w:trPr>
          <w:trHeight w:val="51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Создание  и осуществление финансового обеспечения деятельности муниципального казенного учреждения "Муниципальная информационная служба"</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33000 00460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2 838,88</w:t>
            </w:r>
          </w:p>
        </w:tc>
      </w:tr>
      <w:tr w:rsidR="00F72A6E" w:rsidRPr="00F72A6E" w:rsidTr="00BF17B5">
        <w:trPr>
          <w:trHeight w:val="57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33000 00460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2 838,88</w:t>
            </w:r>
          </w:p>
        </w:tc>
      </w:tr>
      <w:tr w:rsidR="00F72A6E" w:rsidRPr="00F72A6E" w:rsidTr="00BF17B5">
        <w:trPr>
          <w:trHeight w:val="43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Местная администрация внутригородского муниципального образования Санкт-Петербурга муниципальный округ Сергиевское (916)</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115 956,33</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Общегосударственные вопросы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0100</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27 141,67</w:t>
            </w:r>
          </w:p>
        </w:tc>
      </w:tr>
      <w:tr w:rsidR="00F72A6E" w:rsidRPr="00F72A6E" w:rsidTr="00BF17B5">
        <w:trPr>
          <w:trHeight w:val="49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24 707,67</w:t>
            </w:r>
          </w:p>
        </w:tc>
      </w:tr>
      <w:tr w:rsidR="00F72A6E" w:rsidRPr="00F72A6E" w:rsidTr="00BF17B5">
        <w:trPr>
          <w:trHeight w:val="37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Руководство и управление в сфере установленных функций органов местного самоуправления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00200 00000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1 223,44</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Содержание и обеспечение деятельности главы местной администрации</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00200 00031</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1 223,44</w:t>
            </w:r>
          </w:p>
        </w:tc>
      </w:tr>
      <w:tr w:rsidR="00F72A6E" w:rsidRPr="00F72A6E" w:rsidTr="00BF17B5">
        <w:trPr>
          <w:trHeight w:val="57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00200 00031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1 223,44</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Местная администрация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23 484,23</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Содержание и обеспечение деятельности местной администрации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00200 00032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20 034,33</w:t>
            </w:r>
          </w:p>
        </w:tc>
      </w:tr>
      <w:tr w:rsidR="00F72A6E" w:rsidRPr="00F72A6E" w:rsidTr="00BF17B5">
        <w:trPr>
          <w:trHeight w:val="52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00200 00032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14 403,569</w:t>
            </w:r>
          </w:p>
        </w:tc>
      </w:tr>
      <w:tr w:rsidR="00F72A6E" w:rsidRPr="00F72A6E" w:rsidTr="00BF17B5">
        <w:trPr>
          <w:trHeight w:val="27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00200 00032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5 621,350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Иные бюджетные ассигнования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00200 00032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9,411</w:t>
            </w:r>
          </w:p>
        </w:tc>
      </w:tr>
      <w:tr w:rsidR="00F72A6E" w:rsidRPr="00F72A6E" w:rsidTr="00BF17B5">
        <w:trPr>
          <w:trHeight w:val="49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00200  G0850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3 443,00</w:t>
            </w:r>
          </w:p>
        </w:tc>
      </w:tr>
      <w:tr w:rsidR="00F72A6E" w:rsidRPr="00F72A6E" w:rsidTr="00BF17B5">
        <w:trPr>
          <w:trHeight w:val="55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G0850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3 191,151</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00200  G0850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251,849</w:t>
            </w:r>
          </w:p>
        </w:tc>
      </w:tr>
      <w:tr w:rsidR="00F72A6E" w:rsidRPr="00F72A6E" w:rsidTr="00BF17B5">
        <w:trPr>
          <w:trHeight w:val="57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09200  G0100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6,90</w:t>
            </w:r>
          </w:p>
        </w:tc>
      </w:tr>
      <w:tr w:rsidR="00F72A6E" w:rsidRPr="00F72A6E" w:rsidTr="00BF17B5">
        <w:trPr>
          <w:trHeight w:val="34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09200  G0100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6,90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Резервные фонды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Резервный фонд местной администрации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07000 00060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Иные бюджетные ассигнования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0111</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07000 00060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Другие общегосударственные вопросы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2 424,00</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Формирование архивных фондов органов местного самоуправления, муниципальных предприятий и учреждений</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09000 00070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09000 00070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100,00</w:t>
            </w:r>
          </w:p>
        </w:tc>
      </w:tr>
      <w:tr w:rsidR="00F72A6E" w:rsidRPr="00F72A6E" w:rsidTr="00BF17B5">
        <w:trPr>
          <w:trHeight w:val="6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79503 00540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830,00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79503 00540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830,00</w:t>
            </w:r>
          </w:p>
        </w:tc>
      </w:tr>
      <w:tr w:rsidR="00F72A6E" w:rsidRPr="00F72A6E" w:rsidTr="00BF17B5">
        <w:trPr>
          <w:trHeight w:val="72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33000 00470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1 314,00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33000 00470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1 314,00</w:t>
            </w:r>
          </w:p>
        </w:tc>
      </w:tr>
      <w:tr w:rsidR="00F72A6E" w:rsidRPr="00F72A6E" w:rsidTr="00BF17B5">
        <w:trPr>
          <w:trHeight w:val="78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lastRenderedPageBreak/>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79501 00520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15,00</w:t>
            </w:r>
          </w:p>
        </w:tc>
      </w:tr>
      <w:tr w:rsidR="00F72A6E" w:rsidRPr="00F72A6E" w:rsidTr="00BF17B5">
        <w:trPr>
          <w:trHeight w:val="34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79501 00520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15,00</w:t>
            </w:r>
          </w:p>
        </w:tc>
      </w:tr>
      <w:tr w:rsidR="00F72A6E" w:rsidRPr="00F72A6E" w:rsidTr="00BF17B5">
        <w:trPr>
          <w:trHeight w:val="998"/>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Муниципальная программа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внутригородского муниципального образования Санкт-Петербурга муниципальный округ Сергиевское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0113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79502 00530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165,00</w:t>
            </w:r>
          </w:p>
        </w:tc>
      </w:tr>
      <w:tr w:rsidR="00F72A6E" w:rsidRPr="00F72A6E" w:rsidTr="00BF17B5">
        <w:trPr>
          <w:trHeight w:val="34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0113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79502 00530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165,00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Национальная безопасность и правоохранительная деятельность</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0300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313,00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0309</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313,00</w:t>
            </w:r>
          </w:p>
        </w:tc>
      </w:tr>
      <w:tr w:rsidR="00F72A6E" w:rsidRPr="00F72A6E" w:rsidTr="00BF17B5">
        <w:trPr>
          <w:trHeight w:val="14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0309</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21900 00080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313,00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0309</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21900 00080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313,00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Национальная экономика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0400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Общеэкономические вопросы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0401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100,00</w:t>
            </w:r>
          </w:p>
        </w:tc>
      </w:tr>
      <w:tr w:rsidR="00F72A6E" w:rsidRPr="00F72A6E" w:rsidTr="00BF17B5">
        <w:trPr>
          <w:trHeight w:val="54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0401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51000 00100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0401</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51000 00100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lastRenderedPageBreak/>
              <w:t>Жилищно-коммунальное хозяйство</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0500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32 410,90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Благоустройство</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0503</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32 410,90</w:t>
            </w:r>
          </w:p>
        </w:tc>
      </w:tr>
      <w:tr w:rsidR="00F72A6E" w:rsidRPr="00F72A6E" w:rsidTr="00BF17B5">
        <w:trPr>
          <w:trHeight w:val="529"/>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0503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60000 00130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31 710,90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0503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60000 00130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31 710,90</w:t>
            </w:r>
          </w:p>
        </w:tc>
      </w:tr>
      <w:tr w:rsidR="00F72A6E" w:rsidRPr="00F72A6E" w:rsidTr="00BF17B5">
        <w:trPr>
          <w:trHeight w:val="48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0503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79504 00490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0503</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79504 00490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Охрана окружающей среды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0600</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97,00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Другие вопросы в области охраны окружающей среды</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0605</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97,00</w:t>
            </w:r>
          </w:p>
        </w:tc>
      </w:tr>
      <w:tr w:rsidR="00F72A6E" w:rsidRPr="00F72A6E" w:rsidTr="00BF17B5">
        <w:trPr>
          <w:trHeight w:val="51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0605</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41000 00170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97,00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0605</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41000 00170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97,00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Образование</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2 186,00</w:t>
            </w:r>
          </w:p>
        </w:tc>
      </w:tr>
      <w:tr w:rsidR="00F72A6E" w:rsidRPr="00F72A6E" w:rsidTr="00BF17B5">
        <w:trPr>
          <w:trHeight w:val="312"/>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Профессиональная подготовка, переподготовка и повышение квалификации</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0705</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210,00</w:t>
            </w:r>
          </w:p>
        </w:tc>
      </w:tr>
      <w:tr w:rsidR="00F72A6E" w:rsidRPr="00F72A6E" w:rsidTr="00BF17B5">
        <w:trPr>
          <w:trHeight w:val="312"/>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Государственный заказ на проведение переподготовки и повышение квалификации</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0705</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210,00</w:t>
            </w:r>
          </w:p>
        </w:tc>
      </w:tr>
      <w:tr w:rsidR="00F72A6E" w:rsidRPr="00F72A6E" w:rsidTr="00BF17B5">
        <w:trPr>
          <w:trHeight w:val="109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0705</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42800 00180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210,00</w:t>
            </w:r>
          </w:p>
        </w:tc>
      </w:tr>
      <w:tr w:rsidR="00F72A6E" w:rsidRPr="00F72A6E" w:rsidTr="00BF17B5">
        <w:trPr>
          <w:trHeight w:val="27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0705</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42800 00180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210,00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Молодежная политика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0707</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620,00</w:t>
            </w:r>
          </w:p>
        </w:tc>
      </w:tr>
      <w:tr w:rsidR="00F72A6E" w:rsidRPr="00F72A6E" w:rsidTr="00BF17B5">
        <w:trPr>
          <w:trHeight w:val="82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0707</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620,00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0707</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43101 00191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620,00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lastRenderedPageBreak/>
              <w:t>Другие вопросы в области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0709</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1 356,00</w:t>
            </w:r>
          </w:p>
        </w:tc>
      </w:tr>
      <w:tr w:rsidR="00F72A6E" w:rsidRPr="00F72A6E" w:rsidTr="00BF17B5">
        <w:trPr>
          <w:trHeight w:val="72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0709</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43101 00191</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1 180,00</w:t>
            </w:r>
          </w:p>
        </w:tc>
      </w:tr>
      <w:tr w:rsidR="00F72A6E" w:rsidRPr="00F72A6E" w:rsidTr="00BF17B5">
        <w:trPr>
          <w:trHeight w:val="39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0709</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43101 00191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1 180,00</w:t>
            </w:r>
          </w:p>
        </w:tc>
      </w:tr>
      <w:tr w:rsidR="00F72A6E" w:rsidRPr="00F72A6E" w:rsidTr="00BF17B5">
        <w:trPr>
          <w:trHeight w:val="72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0709</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79505 00520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176,00</w:t>
            </w:r>
          </w:p>
        </w:tc>
      </w:tr>
      <w:tr w:rsidR="00F72A6E" w:rsidRPr="00F72A6E" w:rsidTr="00BF17B5">
        <w:trPr>
          <w:trHeight w:val="36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0709</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79505 00520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176,00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Культура, кинематография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0800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24 705,00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Культура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0801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18 100,00</w:t>
            </w:r>
          </w:p>
        </w:tc>
      </w:tr>
      <w:tr w:rsidR="00F72A6E" w:rsidRPr="00F72A6E" w:rsidTr="00BF17B5">
        <w:trPr>
          <w:trHeight w:val="503"/>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0801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45000 00200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18 100,00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0801</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45000 00200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18 100,00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Другие вопросы в области  культуры, кинематографии</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0804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6 605,00</w:t>
            </w:r>
          </w:p>
        </w:tc>
      </w:tr>
      <w:tr w:rsidR="00F72A6E" w:rsidRPr="00F72A6E" w:rsidTr="00BF17B5">
        <w:trPr>
          <w:trHeight w:val="49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организации и проведению досуговых мероприятий для жителей муниципального образования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0804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45001 00560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6 605,00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0804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45001 00560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6 605,00</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Социальная политика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24 023,76</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Пенсионное обеспечение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1001</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657,26</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Пенсионное обеспечение и иные выплаты населению населения</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1001</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50500 00230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657,26</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1001</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50500 00230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657,26</w:t>
            </w:r>
          </w:p>
        </w:tc>
      </w:tr>
      <w:tr w:rsidR="00F72A6E" w:rsidRPr="00F72A6E" w:rsidTr="00BF17B5">
        <w:trPr>
          <w:trHeight w:val="37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Охрана семьи и детства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23 366,50</w:t>
            </w:r>
          </w:p>
        </w:tc>
      </w:tr>
      <w:tr w:rsidR="00F72A6E" w:rsidRPr="00F72A6E" w:rsidTr="00BF17B5">
        <w:trPr>
          <w:trHeight w:val="49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51100 G0860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13 683,50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lastRenderedPageBreak/>
              <w:t xml:space="preserve">Социальное обеспечение и иные выплаты населению </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51100 G0860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13 683,50</w:t>
            </w:r>
          </w:p>
        </w:tc>
      </w:tr>
      <w:tr w:rsidR="00F72A6E" w:rsidRPr="00F72A6E" w:rsidTr="00BF17B5">
        <w:trPr>
          <w:trHeight w:val="52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1004</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51100 G0870</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9 683,00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Социальное обеспечение и иные выплаты населению населения</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1004</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51100 G0870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9 683,00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Физическая культура и спорт</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1100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249,00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Массовый спорт</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1102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249,00</w:t>
            </w:r>
          </w:p>
        </w:tc>
      </w:tr>
      <w:tr w:rsidR="00F72A6E" w:rsidRPr="00F72A6E" w:rsidTr="00BF17B5">
        <w:trPr>
          <w:trHeight w:val="100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муниципальный округ Сергиевское</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1102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51200 00240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249,00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1102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51200 00240</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249,00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Средства массовой информации</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1200</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4 730,00</w:t>
            </w:r>
          </w:p>
        </w:tc>
      </w:tr>
      <w:tr w:rsidR="00F72A6E" w:rsidRPr="00F72A6E" w:rsidTr="00BF17B5">
        <w:trPr>
          <w:trHeight w:val="349"/>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Периодическая печать и издательства</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1202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4 730,00</w:t>
            </w:r>
          </w:p>
        </w:tc>
      </w:tr>
      <w:tr w:rsidR="00F72A6E" w:rsidRPr="00F72A6E" w:rsidTr="00BF17B5">
        <w:trPr>
          <w:trHeight w:val="105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 xml:space="preserve">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1202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4 730,00</w:t>
            </w:r>
          </w:p>
        </w:tc>
      </w:tr>
      <w:tr w:rsidR="00F72A6E" w:rsidRPr="00F72A6E" w:rsidTr="00BF17B5">
        <w:trPr>
          <w:trHeight w:val="349"/>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Периодические издания, утвержденные представительными органами МО</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1202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45700 00251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2 660,00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1202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45700 00251</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2 660,00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Периодические издания, учрежденные исполнительными органами МО</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1202</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45700 00252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 </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2 070,00</w:t>
            </w:r>
          </w:p>
        </w:tc>
      </w:tr>
      <w:tr w:rsidR="00F72A6E" w:rsidRPr="00F72A6E" w:rsidTr="00BF17B5">
        <w:trPr>
          <w:trHeight w:val="30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Закупка товаров, работ и услуг для государственных (муниципальных) нужд</w:t>
            </w:r>
          </w:p>
        </w:tc>
        <w:tc>
          <w:tcPr>
            <w:tcW w:w="1160"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1202</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45700 00252</w:t>
            </w:r>
          </w:p>
        </w:tc>
        <w:tc>
          <w:tcPr>
            <w:tcW w:w="1145"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2 070,00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Избирательная комиссия внутригородского муниципального образования Санкт-Петербурга муниципальный округ Сергиевское  (967)</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2 053,30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Обеспечение проведения выборов и референдумов (967)</w:t>
            </w:r>
          </w:p>
        </w:tc>
        <w:tc>
          <w:tcPr>
            <w:tcW w:w="1160"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0107</w:t>
            </w:r>
          </w:p>
        </w:tc>
        <w:tc>
          <w:tcPr>
            <w:tcW w:w="1704"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2 053,30</w:t>
            </w:r>
          </w:p>
        </w:tc>
      </w:tr>
      <w:tr w:rsidR="00F72A6E" w:rsidRPr="00F72A6E" w:rsidTr="00BF17B5">
        <w:trPr>
          <w:trHeight w:val="31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Проведение выборов и референдумов</w:t>
            </w:r>
          </w:p>
        </w:tc>
        <w:tc>
          <w:tcPr>
            <w:tcW w:w="1160"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0107</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2 053,30</w:t>
            </w:r>
          </w:p>
        </w:tc>
      </w:tr>
      <w:tr w:rsidR="00F72A6E" w:rsidRPr="00F72A6E" w:rsidTr="00BF17B5">
        <w:trPr>
          <w:trHeight w:val="285"/>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t>Проведение муниципальных выборов</w:t>
            </w:r>
          </w:p>
        </w:tc>
        <w:tc>
          <w:tcPr>
            <w:tcW w:w="1160"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0107</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2 053,30</w:t>
            </w:r>
          </w:p>
        </w:tc>
      </w:tr>
      <w:tr w:rsidR="00F72A6E" w:rsidRPr="00F72A6E" w:rsidTr="00BF17B5">
        <w:trPr>
          <w:trHeight w:val="518"/>
        </w:trPr>
        <w:tc>
          <w:tcPr>
            <w:tcW w:w="9613" w:type="dxa"/>
            <w:hideMark/>
          </w:tcPr>
          <w:p w:rsidR="00F72A6E" w:rsidRPr="00F72A6E" w:rsidRDefault="00F72A6E" w:rsidP="00F72A6E">
            <w:pPr>
              <w:widowControl w:val="0"/>
              <w:autoSpaceDN w:val="0"/>
              <w:jc w:val="both"/>
              <w:textAlignment w:val="baseline"/>
              <w:rPr>
                <w:b/>
                <w:bCs/>
                <w:color w:val="000000" w:themeColor="text1"/>
              </w:rPr>
            </w:pPr>
            <w:r w:rsidRPr="00F72A6E">
              <w:rPr>
                <w:b/>
                <w:bCs/>
                <w:color w:val="000000" w:themeColor="text1"/>
              </w:rPr>
              <w:lastRenderedPageBreak/>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160"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0107</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02000 00050</w:t>
            </w:r>
          </w:p>
        </w:tc>
        <w:tc>
          <w:tcPr>
            <w:tcW w:w="1145" w:type="dxa"/>
            <w:noWrap/>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2 053,30</w:t>
            </w:r>
          </w:p>
        </w:tc>
      </w:tr>
      <w:tr w:rsidR="00F72A6E" w:rsidRPr="00F72A6E" w:rsidTr="00BF17B5">
        <w:trPr>
          <w:trHeight w:val="48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60" w:type="dxa"/>
            <w:noWrap/>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0107</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02000 00050</w:t>
            </w:r>
          </w:p>
        </w:tc>
        <w:tc>
          <w:tcPr>
            <w:tcW w:w="1145" w:type="dxa"/>
            <w:noWrap/>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100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2 050,30</w:t>
            </w:r>
          </w:p>
        </w:tc>
      </w:tr>
      <w:tr w:rsidR="00F72A6E" w:rsidRPr="00F72A6E" w:rsidTr="00BF17B5">
        <w:trPr>
          <w:trHeight w:val="330"/>
        </w:trPr>
        <w:tc>
          <w:tcPr>
            <w:tcW w:w="9613" w:type="dxa"/>
            <w:hideMark/>
          </w:tcPr>
          <w:p w:rsidR="00F72A6E" w:rsidRPr="00F72A6E" w:rsidRDefault="00F72A6E" w:rsidP="00F72A6E">
            <w:pPr>
              <w:widowControl w:val="0"/>
              <w:autoSpaceDN w:val="0"/>
              <w:jc w:val="both"/>
              <w:textAlignment w:val="baseline"/>
              <w:rPr>
                <w:color w:val="000000" w:themeColor="text1"/>
              </w:rPr>
            </w:pPr>
            <w:r w:rsidRPr="00F72A6E">
              <w:rPr>
                <w:color w:val="000000" w:themeColor="text1"/>
              </w:rPr>
              <w:t>Иные бюджетные ассигнования</w:t>
            </w:r>
          </w:p>
        </w:tc>
        <w:tc>
          <w:tcPr>
            <w:tcW w:w="1160" w:type="dxa"/>
            <w:noWrap/>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0107</w:t>
            </w:r>
          </w:p>
        </w:tc>
        <w:tc>
          <w:tcPr>
            <w:tcW w:w="17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02000 00050</w:t>
            </w:r>
          </w:p>
        </w:tc>
        <w:tc>
          <w:tcPr>
            <w:tcW w:w="1145" w:type="dxa"/>
            <w:noWrap/>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800</w:t>
            </w:r>
          </w:p>
        </w:tc>
        <w:tc>
          <w:tcPr>
            <w:tcW w:w="1404" w:type="dxa"/>
            <w:hideMark/>
          </w:tcPr>
          <w:p w:rsidR="00F72A6E" w:rsidRPr="00F72A6E" w:rsidRDefault="00F72A6E" w:rsidP="00F72A6E">
            <w:pPr>
              <w:widowControl w:val="0"/>
              <w:autoSpaceDN w:val="0"/>
              <w:jc w:val="center"/>
              <w:textAlignment w:val="baseline"/>
              <w:rPr>
                <w:color w:val="000000" w:themeColor="text1"/>
              </w:rPr>
            </w:pPr>
            <w:r w:rsidRPr="00F72A6E">
              <w:rPr>
                <w:color w:val="000000" w:themeColor="text1"/>
              </w:rPr>
              <w:t>3,00</w:t>
            </w:r>
          </w:p>
        </w:tc>
      </w:tr>
      <w:tr w:rsidR="00F72A6E" w:rsidRPr="00F72A6E" w:rsidTr="00BF17B5">
        <w:trPr>
          <w:trHeight w:val="300"/>
        </w:trPr>
        <w:tc>
          <w:tcPr>
            <w:tcW w:w="9613"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xml:space="preserve">                                                      Итого:</w:t>
            </w:r>
          </w:p>
        </w:tc>
        <w:tc>
          <w:tcPr>
            <w:tcW w:w="1160"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7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145"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 </w:t>
            </w:r>
          </w:p>
        </w:tc>
        <w:tc>
          <w:tcPr>
            <w:tcW w:w="1404" w:type="dxa"/>
            <w:hideMark/>
          </w:tcPr>
          <w:p w:rsidR="00F72A6E" w:rsidRPr="00F72A6E" w:rsidRDefault="00F72A6E" w:rsidP="00F72A6E">
            <w:pPr>
              <w:widowControl w:val="0"/>
              <w:autoSpaceDN w:val="0"/>
              <w:jc w:val="center"/>
              <w:textAlignment w:val="baseline"/>
              <w:rPr>
                <w:b/>
                <w:bCs/>
                <w:color w:val="000000" w:themeColor="text1"/>
              </w:rPr>
            </w:pPr>
            <w:r w:rsidRPr="00F72A6E">
              <w:rPr>
                <w:b/>
                <w:bCs/>
                <w:color w:val="000000" w:themeColor="text1"/>
              </w:rPr>
              <w:t>126 474,55</w:t>
            </w:r>
          </w:p>
        </w:tc>
      </w:tr>
    </w:tbl>
    <w:p w:rsidR="00BF17B5" w:rsidRDefault="00BF17B5" w:rsidP="00432C83">
      <w:pPr>
        <w:widowControl w:val="0"/>
        <w:autoSpaceDN w:val="0"/>
        <w:jc w:val="center"/>
        <w:textAlignment w:val="baseline"/>
        <w:rPr>
          <w:color w:val="000000" w:themeColor="text1"/>
          <w:sz w:val="28"/>
          <w:szCs w:val="28"/>
        </w:rPr>
      </w:pPr>
      <w:r>
        <w:rPr>
          <w:color w:val="000000" w:themeColor="text1"/>
          <w:sz w:val="28"/>
          <w:szCs w:val="28"/>
        </w:rPr>
        <w:br w:type="page"/>
      </w:r>
    </w:p>
    <w:tbl>
      <w:tblPr>
        <w:tblStyle w:val="ad"/>
        <w:tblW w:w="15304" w:type="dxa"/>
        <w:tblLook w:val="04A0" w:firstRow="1" w:lastRow="0" w:firstColumn="1" w:lastColumn="0" w:noHBand="0" w:noVBand="1"/>
      </w:tblPr>
      <w:tblGrid>
        <w:gridCol w:w="674"/>
        <w:gridCol w:w="8398"/>
        <w:gridCol w:w="1701"/>
        <w:gridCol w:w="1701"/>
        <w:gridCol w:w="1276"/>
        <w:gridCol w:w="1554"/>
      </w:tblGrid>
      <w:tr w:rsidR="006739F4" w:rsidRPr="006739F4" w:rsidTr="006739F4">
        <w:trPr>
          <w:trHeight w:val="255"/>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bookmarkStart w:id="1" w:name="RANGE!A1:F118"/>
            <w:bookmarkEnd w:id="1"/>
          </w:p>
        </w:tc>
        <w:tc>
          <w:tcPr>
            <w:tcW w:w="8398" w:type="dxa"/>
            <w:tcBorders>
              <w:top w:val="nil"/>
              <w:left w:val="nil"/>
              <w:bottom w:val="nil"/>
              <w:right w:val="nil"/>
            </w:tcBorders>
            <w:hideMark/>
          </w:tcPr>
          <w:p w:rsidR="006739F4" w:rsidRPr="006739F4" w:rsidRDefault="006739F4" w:rsidP="006739F4">
            <w:pPr>
              <w:widowControl w:val="0"/>
              <w:autoSpaceDN w:val="0"/>
              <w:jc w:val="center"/>
              <w:textAlignment w:val="baseline"/>
              <w:rPr>
                <w:color w:val="000000" w:themeColor="text1"/>
              </w:rPr>
            </w:pPr>
          </w:p>
        </w:tc>
        <w:tc>
          <w:tcPr>
            <w:tcW w:w="6232" w:type="dxa"/>
            <w:gridSpan w:val="4"/>
            <w:tcBorders>
              <w:top w:val="nil"/>
              <w:left w:val="nil"/>
              <w:bottom w:val="nil"/>
              <w:right w:val="nil"/>
            </w:tcBorders>
            <w:noWrap/>
            <w:hideMark/>
          </w:tcPr>
          <w:p w:rsidR="006739F4" w:rsidRPr="006739F4" w:rsidRDefault="006739F4" w:rsidP="006739F4">
            <w:pPr>
              <w:widowControl w:val="0"/>
              <w:autoSpaceDN w:val="0"/>
              <w:jc w:val="right"/>
              <w:textAlignment w:val="baseline"/>
              <w:rPr>
                <w:color w:val="000000" w:themeColor="text1"/>
              </w:rPr>
            </w:pPr>
            <w:r w:rsidRPr="006739F4">
              <w:rPr>
                <w:color w:val="000000" w:themeColor="text1"/>
              </w:rPr>
              <w:t>Приложение</w:t>
            </w:r>
          </w:p>
        </w:tc>
      </w:tr>
      <w:tr w:rsidR="006739F4" w:rsidRPr="006739F4" w:rsidTr="006739F4">
        <w:trPr>
          <w:trHeight w:val="255"/>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8398" w:type="dxa"/>
            <w:tcBorders>
              <w:top w:val="nil"/>
              <w:left w:val="nil"/>
              <w:bottom w:val="nil"/>
              <w:right w:val="nil"/>
            </w:tcBorders>
            <w:hideMark/>
          </w:tcPr>
          <w:p w:rsidR="006739F4" w:rsidRPr="006739F4" w:rsidRDefault="006739F4" w:rsidP="006739F4">
            <w:pPr>
              <w:widowControl w:val="0"/>
              <w:autoSpaceDN w:val="0"/>
              <w:jc w:val="center"/>
              <w:textAlignment w:val="baseline"/>
              <w:rPr>
                <w:color w:val="000000" w:themeColor="text1"/>
              </w:rPr>
            </w:pPr>
          </w:p>
        </w:tc>
        <w:tc>
          <w:tcPr>
            <w:tcW w:w="6232" w:type="dxa"/>
            <w:gridSpan w:val="4"/>
            <w:tcBorders>
              <w:top w:val="nil"/>
              <w:left w:val="nil"/>
              <w:bottom w:val="nil"/>
              <w:right w:val="nil"/>
            </w:tcBorders>
            <w:noWrap/>
            <w:hideMark/>
          </w:tcPr>
          <w:p w:rsidR="006739F4" w:rsidRPr="006739F4" w:rsidRDefault="006739F4" w:rsidP="006739F4">
            <w:pPr>
              <w:widowControl w:val="0"/>
              <w:autoSpaceDN w:val="0"/>
              <w:jc w:val="right"/>
              <w:textAlignment w:val="baseline"/>
              <w:rPr>
                <w:color w:val="000000" w:themeColor="text1"/>
              </w:rPr>
            </w:pPr>
            <w:r w:rsidRPr="006739F4">
              <w:rPr>
                <w:color w:val="000000" w:themeColor="text1"/>
              </w:rPr>
              <w:t>к решению МС МО МО Сергиевское № 17/1 от 24.12.2018г.</w:t>
            </w:r>
          </w:p>
        </w:tc>
      </w:tr>
      <w:tr w:rsidR="006739F4" w:rsidRPr="006739F4" w:rsidTr="006739F4">
        <w:trPr>
          <w:trHeight w:val="255"/>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8398" w:type="dxa"/>
            <w:tcBorders>
              <w:top w:val="nil"/>
              <w:left w:val="nil"/>
              <w:bottom w:val="nil"/>
              <w:right w:val="nil"/>
            </w:tcBorders>
            <w:hideMark/>
          </w:tcPr>
          <w:p w:rsidR="006739F4" w:rsidRPr="006739F4" w:rsidRDefault="006739F4" w:rsidP="006739F4">
            <w:pPr>
              <w:widowControl w:val="0"/>
              <w:autoSpaceDN w:val="0"/>
              <w:jc w:val="center"/>
              <w:textAlignment w:val="baseline"/>
              <w:rPr>
                <w:color w:val="000000" w:themeColor="text1"/>
              </w:rPr>
            </w:pPr>
          </w:p>
        </w:tc>
        <w:tc>
          <w:tcPr>
            <w:tcW w:w="1701"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701"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276"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55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r>
      <w:tr w:rsidR="006739F4" w:rsidRPr="006739F4" w:rsidTr="006739F4">
        <w:trPr>
          <w:trHeight w:val="255"/>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8398" w:type="dxa"/>
            <w:tcBorders>
              <w:top w:val="nil"/>
              <w:left w:val="nil"/>
              <w:bottom w:val="nil"/>
              <w:right w:val="nil"/>
            </w:tcBorders>
            <w:hideMark/>
          </w:tcPr>
          <w:p w:rsidR="006739F4" w:rsidRPr="006739F4" w:rsidRDefault="006739F4" w:rsidP="006739F4">
            <w:pPr>
              <w:widowControl w:val="0"/>
              <w:autoSpaceDN w:val="0"/>
              <w:jc w:val="right"/>
              <w:textAlignment w:val="baseline"/>
              <w:rPr>
                <w:color w:val="000000" w:themeColor="text1"/>
              </w:rPr>
            </w:pPr>
          </w:p>
        </w:tc>
        <w:tc>
          <w:tcPr>
            <w:tcW w:w="6232" w:type="dxa"/>
            <w:gridSpan w:val="4"/>
            <w:tcBorders>
              <w:top w:val="nil"/>
              <w:left w:val="nil"/>
              <w:bottom w:val="nil"/>
              <w:right w:val="nil"/>
            </w:tcBorders>
            <w:hideMark/>
          </w:tcPr>
          <w:p w:rsidR="006739F4" w:rsidRPr="006739F4" w:rsidRDefault="006739F4" w:rsidP="006739F4">
            <w:pPr>
              <w:widowControl w:val="0"/>
              <w:autoSpaceDN w:val="0"/>
              <w:jc w:val="right"/>
              <w:textAlignment w:val="baseline"/>
              <w:rPr>
                <w:color w:val="000000" w:themeColor="text1"/>
              </w:rPr>
            </w:pPr>
            <w:r w:rsidRPr="006739F4">
              <w:rPr>
                <w:color w:val="000000" w:themeColor="text1"/>
              </w:rPr>
              <w:t xml:space="preserve">               </w:t>
            </w:r>
            <w:r>
              <w:rPr>
                <w:color w:val="000000" w:themeColor="text1"/>
              </w:rPr>
              <w:t xml:space="preserve">                 </w:t>
            </w:r>
            <w:r w:rsidRPr="006739F4">
              <w:rPr>
                <w:color w:val="000000" w:themeColor="text1"/>
              </w:rPr>
              <w:t xml:space="preserve">                              Приложение № 5</w:t>
            </w:r>
          </w:p>
        </w:tc>
      </w:tr>
      <w:tr w:rsidR="006739F4" w:rsidRPr="006739F4" w:rsidTr="006739F4">
        <w:trPr>
          <w:trHeight w:val="255"/>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4630" w:type="dxa"/>
            <w:gridSpan w:val="5"/>
            <w:tcBorders>
              <w:top w:val="nil"/>
              <w:left w:val="nil"/>
              <w:bottom w:val="nil"/>
              <w:right w:val="nil"/>
            </w:tcBorders>
            <w:hideMark/>
          </w:tcPr>
          <w:p w:rsidR="006739F4" w:rsidRPr="006739F4" w:rsidRDefault="006739F4" w:rsidP="006739F4">
            <w:pPr>
              <w:widowControl w:val="0"/>
              <w:autoSpaceDN w:val="0"/>
              <w:jc w:val="right"/>
              <w:textAlignment w:val="baseline"/>
              <w:rPr>
                <w:color w:val="000000" w:themeColor="text1"/>
              </w:rPr>
            </w:pPr>
            <w:r w:rsidRPr="006739F4">
              <w:rPr>
                <w:color w:val="000000" w:themeColor="text1"/>
              </w:rPr>
              <w:t>к решению МС МО МО Сергиевское № 5/1 от 14.12.2017г.</w:t>
            </w:r>
          </w:p>
        </w:tc>
      </w:tr>
      <w:tr w:rsidR="006739F4" w:rsidRPr="006739F4" w:rsidTr="006739F4">
        <w:trPr>
          <w:trHeight w:val="510"/>
        </w:trPr>
        <w:tc>
          <w:tcPr>
            <w:tcW w:w="674" w:type="dxa"/>
            <w:tcBorders>
              <w:top w:val="nil"/>
              <w:left w:val="nil"/>
              <w:bottom w:val="nil"/>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4630" w:type="dxa"/>
            <w:gridSpan w:val="5"/>
            <w:tcBorders>
              <w:top w:val="nil"/>
              <w:left w:val="nil"/>
              <w:bottom w:val="nil"/>
              <w:right w:val="nil"/>
            </w:tcBorders>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Распределение бюджетных ассигнований бюджета внутригородского муниципального образования Санкт-Петербурга муниципальный округ Сергиевское на 2018 год</w:t>
            </w:r>
          </w:p>
        </w:tc>
      </w:tr>
      <w:tr w:rsidR="006739F4" w:rsidRPr="006739F4" w:rsidTr="006739F4">
        <w:trPr>
          <w:trHeight w:val="270"/>
        </w:trPr>
        <w:tc>
          <w:tcPr>
            <w:tcW w:w="674" w:type="dxa"/>
            <w:tcBorders>
              <w:top w:val="nil"/>
              <w:left w:val="nil"/>
              <w:bottom w:val="single" w:sz="4" w:space="0" w:color="auto"/>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8398" w:type="dxa"/>
            <w:tcBorders>
              <w:top w:val="nil"/>
              <w:left w:val="nil"/>
              <w:bottom w:val="single" w:sz="4" w:space="0" w:color="auto"/>
              <w:right w:val="nil"/>
            </w:tcBorders>
            <w:hideMark/>
          </w:tcPr>
          <w:p w:rsidR="006739F4" w:rsidRPr="006739F4" w:rsidRDefault="006739F4" w:rsidP="006739F4">
            <w:pPr>
              <w:widowControl w:val="0"/>
              <w:autoSpaceDN w:val="0"/>
              <w:jc w:val="center"/>
              <w:textAlignment w:val="baseline"/>
              <w:rPr>
                <w:color w:val="000000" w:themeColor="text1"/>
              </w:rPr>
            </w:pPr>
          </w:p>
        </w:tc>
        <w:tc>
          <w:tcPr>
            <w:tcW w:w="1701" w:type="dxa"/>
            <w:tcBorders>
              <w:top w:val="nil"/>
              <w:left w:val="nil"/>
              <w:bottom w:val="single" w:sz="4" w:space="0" w:color="auto"/>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701" w:type="dxa"/>
            <w:tcBorders>
              <w:top w:val="nil"/>
              <w:left w:val="nil"/>
              <w:bottom w:val="single" w:sz="4" w:space="0" w:color="auto"/>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276" w:type="dxa"/>
            <w:tcBorders>
              <w:top w:val="nil"/>
              <w:left w:val="nil"/>
              <w:bottom w:val="single" w:sz="4" w:space="0" w:color="auto"/>
              <w:right w:val="nil"/>
            </w:tcBorders>
            <w:noWrap/>
            <w:hideMark/>
          </w:tcPr>
          <w:p w:rsidR="006739F4" w:rsidRPr="006739F4" w:rsidRDefault="006739F4" w:rsidP="006739F4">
            <w:pPr>
              <w:widowControl w:val="0"/>
              <w:autoSpaceDN w:val="0"/>
              <w:jc w:val="center"/>
              <w:textAlignment w:val="baseline"/>
              <w:rPr>
                <w:color w:val="000000" w:themeColor="text1"/>
              </w:rPr>
            </w:pPr>
          </w:p>
        </w:tc>
        <w:tc>
          <w:tcPr>
            <w:tcW w:w="1554" w:type="dxa"/>
            <w:tcBorders>
              <w:top w:val="nil"/>
              <w:left w:val="nil"/>
              <w:bottom w:val="single" w:sz="4" w:space="0" w:color="auto"/>
              <w:right w:val="nil"/>
            </w:tcBorders>
            <w:noWrap/>
            <w:hideMark/>
          </w:tcPr>
          <w:p w:rsidR="006739F4" w:rsidRPr="006739F4" w:rsidRDefault="006739F4" w:rsidP="006739F4">
            <w:pPr>
              <w:widowControl w:val="0"/>
              <w:autoSpaceDN w:val="0"/>
              <w:jc w:val="center"/>
              <w:textAlignment w:val="baseline"/>
              <w:rPr>
                <w:color w:val="000000" w:themeColor="text1"/>
              </w:rPr>
            </w:pPr>
          </w:p>
        </w:tc>
      </w:tr>
      <w:tr w:rsidR="006739F4" w:rsidRPr="006739F4" w:rsidTr="006739F4">
        <w:trPr>
          <w:trHeight w:val="780"/>
        </w:trPr>
        <w:tc>
          <w:tcPr>
            <w:tcW w:w="674"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п/п</w:t>
            </w:r>
          </w:p>
        </w:tc>
        <w:tc>
          <w:tcPr>
            <w:tcW w:w="8398"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Наименование</w:t>
            </w:r>
          </w:p>
        </w:tc>
        <w:tc>
          <w:tcPr>
            <w:tcW w:w="1701"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Код раздела, подраздела (ФКР)</w:t>
            </w:r>
          </w:p>
        </w:tc>
        <w:tc>
          <w:tcPr>
            <w:tcW w:w="1701"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Код целевой статьи (КЦСР)</w:t>
            </w:r>
          </w:p>
        </w:tc>
        <w:tc>
          <w:tcPr>
            <w:tcW w:w="1276"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Код вида расходов (КВР)</w:t>
            </w:r>
          </w:p>
        </w:tc>
        <w:tc>
          <w:tcPr>
            <w:tcW w:w="1554" w:type="dxa"/>
            <w:tcBorders>
              <w:top w:val="single" w:sz="4" w:space="0" w:color="auto"/>
            </w:tcBorders>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Сумма, тыс.руб.</w:t>
            </w:r>
          </w:p>
        </w:tc>
      </w:tr>
      <w:tr w:rsidR="006739F4" w:rsidRPr="006739F4" w:rsidTr="006739F4">
        <w:trPr>
          <w:trHeight w:val="22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Общегосударственные вопросы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37 659,89</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Функционирование высшего должностного лица субъекта Российской Федерации и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1 248,44</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Руководство и управление в сфере установленных функций органов местного самоуправления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00200  00010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1 248,44</w:t>
            </w:r>
          </w:p>
        </w:tc>
      </w:tr>
      <w:tr w:rsidR="006739F4" w:rsidRPr="006739F4" w:rsidTr="006739F4">
        <w:trPr>
          <w:trHeight w:val="28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Глава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00200  00010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1 248,44</w:t>
            </w:r>
          </w:p>
        </w:tc>
      </w:tr>
      <w:tr w:rsidR="006739F4" w:rsidRPr="006739F4" w:rsidTr="006739F4">
        <w:trPr>
          <w:trHeight w:val="58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0102</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00200  00010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1 236,44</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0102</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00200  00010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12,00</w:t>
            </w:r>
          </w:p>
        </w:tc>
      </w:tr>
      <w:tr w:rsidR="006739F4" w:rsidRPr="006739F4" w:rsidTr="006739F4">
        <w:trPr>
          <w:trHeight w:val="51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4 243,60</w:t>
            </w:r>
          </w:p>
        </w:tc>
      </w:tr>
      <w:tr w:rsidR="006739F4" w:rsidRPr="006739F4" w:rsidTr="006739F4">
        <w:trPr>
          <w:trHeight w:val="36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Руководство и управление в сфере установленных функций органов местного самоуправления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00200  00021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1 311,59</w:t>
            </w:r>
          </w:p>
        </w:tc>
      </w:tr>
      <w:tr w:rsidR="006739F4" w:rsidRPr="006739F4" w:rsidTr="006739F4">
        <w:trPr>
          <w:trHeight w:val="36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Депутаты представительного органа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00200  00021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1 311,59</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Депутаты, осуществляющие свою деятельность на постоянной основе</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1 030,79</w:t>
            </w:r>
          </w:p>
        </w:tc>
      </w:tr>
      <w:tr w:rsidR="006739F4" w:rsidRPr="006739F4" w:rsidTr="006739F4">
        <w:trPr>
          <w:trHeight w:val="45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11</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1 030,79</w:t>
            </w:r>
          </w:p>
        </w:tc>
      </w:tr>
      <w:tr w:rsidR="006739F4" w:rsidRPr="006739F4" w:rsidTr="006739F4">
        <w:trPr>
          <w:trHeight w:val="2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Компенсация депутатам, осуществляющие свои полномочия на </w:t>
            </w:r>
            <w:r w:rsidRPr="006739F4">
              <w:rPr>
                <w:b/>
                <w:bCs/>
                <w:color w:val="000000" w:themeColor="text1"/>
              </w:rPr>
              <w:lastRenderedPageBreak/>
              <w:t>непостоянной основе</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lastRenderedPageBreak/>
              <w:t>0103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00200  00022</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280,80</w:t>
            </w:r>
          </w:p>
        </w:tc>
      </w:tr>
      <w:tr w:rsidR="006739F4" w:rsidRPr="006739F4" w:rsidTr="006739F4">
        <w:trPr>
          <w:trHeight w:val="57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13</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00200  00022</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280,80</w:t>
            </w:r>
          </w:p>
        </w:tc>
      </w:tr>
      <w:tr w:rsidR="006739F4" w:rsidRPr="006739F4" w:rsidTr="006739F4">
        <w:trPr>
          <w:trHeight w:val="28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Аппарат представительного органа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00200  00023</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2 932,01</w:t>
            </w:r>
          </w:p>
        </w:tc>
      </w:tr>
      <w:tr w:rsidR="006739F4" w:rsidRPr="006739F4" w:rsidTr="006739F4">
        <w:trPr>
          <w:trHeight w:val="45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15</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00200  00023</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1 879,01</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00200  00023</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1 052,45</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17</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Иные бюджетные ассигнования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00200  00023</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0,55</w:t>
            </w:r>
          </w:p>
        </w:tc>
      </w:tr>
      <w:tr w:rsidR="006739F4" w:rsidRPr="006739F4" w:rsidTr="006739F4">
        <w:trPr>
          <w:trHeight w:val="49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xml:space="preserve">00200 00000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24 707,67</w:t>
            </w:r>
          </w:p>
        </w:tc>
      </w:tr>
      <w:tr w:rsidR="006739F4" w:rsidRPr="006739F4" w:rsidTr="006739F4">
        <w:trPr>
          <w:trHeight w:val="49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Руководство и управление в сфере установленных функций органов местного самоуправления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00200 00000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1 223,44</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Глава местной администрации</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00200 00031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1 223,44</w:t>
            </w:r>
          </w:p>
        </w:tc>
      </w:tr>
      <w:tr w:rsidR="006739F4" w:rsidRPr="006739F4" w:rsidTr="006739F4">
        <w:trPr>
          <w:trHeight w:val="48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21</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00200 00031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1 223,44</w:t>
            </w:r>
          </w:p>
        </w:tc>
      </w:tr>
      <w:tr w:rsidR="006739F4" w:rsidRPr="006739F4" w:rsidTr="006739F4">
        <w:trPr>
          <w:trHeight w:val="3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Местная администрация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00200 00032</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20 034,33</w:t>
            </w:r>
          </w:p>
        </w:tc>
      </w:tr>
      <w:tr w:rsidR="006739F4" w:rsidRPr="006739F4" w:rsidTr="006739F4">
        <w:trPr>
          <w:trHeight w:val="51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23</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00200 00032</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14 403,57</w:t>
            </w:r>
          </w:p>
        </w:tc>
      </w:tr>
      <w:tr w:rsidR="006739F4" w:rsidRPr="006739F4" w:rsidTr="006739F4">
        <w:trPr>
          <w:trHeight w:val="27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24</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00200 00032</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5 621,35</w:t>
            </w:r>
          </w:p>
        </w:tc>
      </w:tr>
      <w:tr w:rsidR="006739F4" w:rsidRPr="006739F4" w:rsidTr="006739F4">
        <w:trPr>
          <w:trHeight w:val="36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25</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Иные бюджетные ассигнования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00200 00032</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9,41</w:t>
            </w:r>
          </w:p>
        </w:tc>
      </w:tr>
      <w:tr w:rsidR="006739F4" w:rsidRPr="006739F4" w:rsidTr="006739F4">
        <w:trPr>
          <w:trHeight w:val="49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26</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Расходы на исполнение государственного полномочия Санкт-Петербурга по организации и осуществлению  деятельности по  опеке и попечительству за счет субвенций из бюджета Санкт-Петербурга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00200  G0850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3 443,00</w:t>
            </w:r>
          </w:p>
        </w:tc>
      </w:tr>
      <w:tr w:rsidR="006739F4" w:rsidRPr="006739F4" w:rsidTr="006739F4">
        <w:trPr>
          <w:trHeight w:val="48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27</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G0850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3 190,60</w:t>
            </w:r>
          </w:p>
        </w:tc>
      </w:tr>
      <w:tr w:rsidR="006739F4" w:rsidRPr="006739F4" w:rsidTr="006739F4">
        <w:trPr>
          <w:trHeight w:val="36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28</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00200  G0850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252,40</w:t>
            </w:r>
          </w:p>
        </w:tc>
      </w:tr>
      <w:tr w:rsidR="006739F4" w:rsidRPr="006739F4" w:rsidTr="006739F4">
        <w:trPr>
          <w:trHeight w:val="51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lastRenderedPageBreak/>
              <w:t>29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Расходы на исполнение государственного полномочия Санкт-Петербурга по составлению протоколов об административных правонарушениях за счет субвенций из бюджета Санкт-Петербурга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09200  G0100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6,90</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09200  G0100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6,90</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Обеспечение проведения выборов и референдумов</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0107</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2 053,30</w:t>
            </w:r>
          </w:p>
        </w:tc>
      </w:tr>
      <w:tr w:rsidR="006739F4" w:rsidRPr="006739F4" w:rsidTr="006739F4">
        <w:trPr>
          <w:trHeight w:val="34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Проведение выборов и референдумов</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0107</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02000</w:t>
            </w:r>
          </w:p>
        </w:tc>
        <w:tc>
          <w:tcPr>
            <w:tcW w:w="1276"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2 053,30</w:t>
            </w:r>
          </w:p>
        </w:tc>
      </w:tr>
      <w:tr w:rsidR="006739F4" w:rsidRPr="006739F4" w:rsidTr="006739F4">
        <w:trPr>
          <w:trHeight w:val="5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Содержание и  материальное обеспечение деятельности избирательной комиссии муниципального образования, действующей на постоянной основе</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0107</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02000 00050</w:t>
            </w:r>
          </w:p>
        </w:tc>
        <w:tc>
          <w:tcPr>
            <w:tcW w:w="1276"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2 053,30</w:t>
            </w:r>
          </w:p>
        </w:tc>
      </w:tr>
      <w:tr w:rsidR="006739F4" w:rsidRPr="006739F4" w:rsidTr="006739F4">
        <w:trPr>
          <w:trHeight w:val="45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34</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0107</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02000 00050</w:t>
            </w:r>
          </w:p>
        </w:tc>
        <w:tc>
          <w:tcPr>
            <w:tcW w:w="1276"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2 050,30</w:t>
            </w:r>
          </w:p>
        </w:tc>
      </w:tr>
      <w:tr w:rsidR="006739F4" w:rsidRPr="006739F4" w:rsidTr="006739F4">
        <w:trPr>
          <w:trHeight w:val="244"/>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35</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Иные бюджетные ассигнования</w:t>
            </w:r>
          </w:p>
        </w:tc>
        <w:tc>
          <w:tcPr>
            <w:tcW w:w="1701"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0107</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02000 00050</w:t>
            </w:r>
          </w:p>
        </w:tc>
        <w:tc>
          <w:tcPr>
            <w:tcW w:w="1276"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Резервные фонды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36</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Резервный фонд местной администрации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07000 00060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37</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Иные бюджетные ассигнования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0111</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07000 00060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Другие общегосударственные вопросы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5 396,88</w:t>
            </w:r>
          </w:p>
        </w:tc>
      </w:tr>
      <w:tr w:rsidR="006739F4" w:rsidRPr="006739F4" w:rsidTr="006739F4">
        <w:trPr>
          <w:trHeight w:val="25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Формирование архивных фондов органов местного самоуправления, муниципальных предприятий и учреждений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09000 00070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09000 00070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09205 00440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134,00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42</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Иные бюджетные ассигнования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09205 00440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134,00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осуществлению защиты прав потребителей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79503 00540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830,00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44</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79503 00540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830,00</w:t>
            </w:r>
          </w:p>
        </w:tc>
      </w:tr>
      <w:tr w:rsidR="006739F4" w:rsidRPr="006739F4" w:rsidTr="006739F4">
        <w:trPr>
          <w:trHeight w:val="5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Создание  и осуществление финансового обеспечения деятельности муниципального казенного учреждения "Муниципальная информационная служба"</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33000 00460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2 838,88</w:t>
            </w:r>
          </w:p>
        </w:tc>
      </w:tr>
      <w:tr w:rsidR="006739F4" w:rsidRPr="006739F4" w:rsidTr="006739F4">
        <w:trPr>
          <w:trHeight w:val="278"/>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33000 00460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2 838,88</w:t>
            </w:r>
          </w:p>
        </w:tc>
      </w:tr>
      <w:tr w:rsidR="006739F4" w:rsidRPr="006739F4" w:rsidTr="006739F4">
        <w:trPr>
          <w:trHeight w:val="792"/>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lastRenderedPageBreak/>
              <w:t>47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Санкт-Петербурга муниципальный округ Сергиевское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33000 00470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1 314,00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48</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33000 00470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1 314,00</w:t>
            </w:r>
          </w:p>
        </w:tc>
      </w:tr>
      <w:tr w:rsidR="006739F4" w:rsidRPr="006739F4" w:rsidTr="006739F4">
        <w:trPr>
          <w:trHeight w:val="72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79501 00520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15,00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79501 00520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15,00</w:t>
            </w:r>
          </w:p>
        </w:tc>
      </w:tr>
      <w:tr w:rsidR="006739F4" w:rsidRPr="006739F4" w:rsidTr="006739F4">
        <w:trPr>
          <w:trHeight w:val="972"/>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по участию в создании условий для ре</w:t>
            </w:r>
            <w:r>
              <w:rPr>
                <w:b/>
                <w:bCs/>
                <w:color w:val="000000" w:themeColor="text1"/>
              </w:rPr>
              <w:t>ализации мер, направленных на ук</w:t>
            </w:r>
            <w:r w:rsidRPr="006739F4">
              <w:rPr>
                <w:b/>
                <w:bCs/>
                <w:color w:val="000000" w:themeColor="text1"/>
              </w:rPr>
              <w:t xml:space="preserve">репление межнационального и меконфессионального согласия, сохранение и развитие языков и культуры народов Российской Федерации, </w:t>
            </w:r>
            <w:r>
              <w:rPr>
                <w:b/>
                <w:bCs/>
                <w:color w:val="000000" w:themeColor="text1"/>
              </w:rPr>
              <w:t>прожив</w:t>
            </w:r>
            <w:r w:rsidRPr="006739F4">
              <w:rPr>
                <w:b/>
                <w:bCs/>
                <w:color w:val="000000" w:themeColor="text1"/>
              </w:rPr>
              <w:t>ающий</w:t>
            </w:r>
            <w:r>
              <w:rPr>
                <w:b/>
                <w:bCs/>
                <w:color w:val="000000" w:themeColor="text1"/>
              </w:rPr>
              <w:t xml:space="preserve"> на территории муниципа</w:t>
            </w:r>
            <w:r w:rsidRPr="006739F4">
              <w:rPr>
                <w:b/>
                <w:bCs/>
                <w:color w:val="000000" w:themeColor="text1"/>
              </w:rPr>
              <w:t>льного образов</w:t>
            </w:r>
            <w:r>
              <w:rPr>
                <w:b/>
                <w:bCs/>
                <w:color w:val="000000" w:themeColor="text1"/>
              </w:rPr>
              <w:t>ания, социальную и культ</w:t>
            </w:r>
            <w:r w:rsidRPr="006739F4">
              <w:rPr>
                <w:b/>
                <w:bCs/>
                <w:color w:val="000000" w:themeColor="text1"/>
              </w:rPr>
              <w:t>урную адаптацию мигранто</w:t>
            </w:r>
            <w:r>
              <w:rPr>
                <w:b/>
                <w:bCs/>
                <w:color w:val="000000" w:themeColor="text1"/>
              </w:rPr>
              <w:t>в, профилактику межнациональных</w:t>
            </w:r>
            <w:r w:rsidRPr="006739F4">
              <w:rPr>
                <w:b/>
                <w:bCs/>
                <w:color w:val="000000" w:themeColor="text1"/>
              </w:rPr>
              <w:t xml:space="preserve"> (межэтнических) конфликтов внутригородского муниципального образования Санкт-Петербурга муниципальный округ Сергиевское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0113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79502 00530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165,00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52</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0113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79502 00530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165,00</w:t>
            </w:r>
          </w:p>
        </w:tc>
      </w:tr>
      <w:tr w:rsidR="006739F4" w:rsidRPr="006739F4" w:rsidTr="006739F4">
        <w:trPr>
          <w:trHeight w:val="28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Национальная безопасность и правоохранительная деятельность</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0300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313,00</w:t>
            </w:r>
          </w:p>
        </w:tc>
      </w:tr>
      <w:tr w:rsidR="006739F4" w:rsidRPr="006739F4" w:rsidTr="006739F4">
        <w:trPr>
          <w:trHeight w:val="51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0309</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313,00</w:t>
            </w:r>
          </w:p>
        </w:tc>
      </w:tr>
      <w:tr w:rsidR="006739F4" w:rsidRPr="006739F4" w:rsidTr="006739F4">
        <w:trPr>
          <w:trHeight w:val="278"/>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содействию исполнительным органам государственной власти Санкт-Петербурга  в установленном порядке  сбора и обмена информацией в области защиты населения и территории от чрезвычайных ситуаций, обеспечение своевременного информирования населения об угрозе возникновения или о возникновении чрезвычайной ситуации,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w:t>
            </w:r>
            <w:r w:rsidRPr="006739F4">
              <w:rPr>
                <w:b/>
                <w:bCs/>
                <w:color w:val="000000" w:themeColor="text1"/>
              </w:rPr>
              <w:lastRenderedPageBreak/>
              <w:t>действий или вследствие этих действий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lastRenderedPageBreak/>
              <w:t>0309</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21900 00080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313,00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0309</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21901 00080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313,00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Национальная экономика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0400</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Общеэкономические вопросы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0401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100,00</w:t>
            </w:r>
          </w:p>
        </w:tc>
      </w:tr>
      <w:tr w:rsidR="006739F4" w:rsidRPr="006739F4" w:rsidTr="006739F4">
        <w:trPr>
          <w:trHeight w:val="578"/>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0401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51000 00100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0401</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51000 00100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Жилищно-коммунальное хозяйство</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0500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32 410,90</w:t>
            </w:r>
          </w:p>
        </w:tc>
      </w:tr>
      <w:tr w:rsidR="006739F4" w:rsidRPr="006739F4" w:rsidTr="006739F4">
        <w:trPr>
          <w:trHeight w:val="3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Благоустройство</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0503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32 410,90</w:t>
            </w:r>
          </w:p>
        </w:tc>
      </w:tr>
      <w:tr w:rsidR="006739F4" w:rsidRPr="006739F4" w:rsidTr="006739F4">
        <w:trPr>
          <w:trHeight w:val="6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0503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60000 00130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31 710,90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64</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0503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60000 00130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31 710,90</w:t>
            </w:r>
          </w:p>
        </w:tc>
      </w:tr>
      <w:tr w:rsidR="006739F4" w:rsidRPr="006739F4" w:rsidTr="006739F4">
        <w:trPr>
          <w:trHeight w:val="70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0503</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79504 00490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700,00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0503</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79504 00490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Охрана окружающей среды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0600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97,00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Другие вопросы в области охраны окружающей среды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0605</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97,00</w:t>
            </w:r>
          </w:p>
        </w:tc>
      </w:tr>
      <w:tr w:rsidR="006739F4" w:rsidRPr="006739F4" w:rsidTr="006739F4">
        <w:trPr>
          <w:trHeight w:val="529"/>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охране окружающей среды в границах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0605</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41000 00170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97,00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0605</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41000 00170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97,00</w:t>
            </w:r>
          </w:p>
        </w:tc>
      </w:tr>
      <w:tr w:rsidR="006739F4" w:rsidRPr="006739F4" w:rsidTr="006739F4">
        <w:trPr>
          <w:trHeight w:val="36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Образование</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0700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2 186,00</w:t>
            </w:r>
          </w:p>
        </w:tc>
      </w:tr>
      <w:tr w:rsidR="006739F4" w:rsidRPr="006739F4" w:rsidTr="006739F4">
        <w:trPr>
          <w:trHeight w:val="3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Профессиональная подготовка, переподготовка и повышение квалификации</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0705</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210,00</w:t>
            </w:r>
          </w:p>
        </w:tc>
      </w:tr>
      <w:tr w:rsidR="006739F4" w:rsidRPr="006739F4" w:rsidTr="006739F4">
        <w:trPr>
          <w:trHeight w:val="9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w:t>
            </w:r>
            <w:r w:rsidRPr="006739F4">
              <w:rPr>
                <w:b/>
                <w:bCs/>
                <w:color w:val="000000" w:themeColor="text1"/>
              </w:rPr>
              <w:lastRenderedPageBreak/>
              <w:t xml:space="preserve">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lastRenderedPageBreak/>
              <w:t>0705</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42800 00180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210,00</w:t>
            </w:r>
          </w:p>
        </w:tc>
      </w:tr>
      <w:tr w:rsidR="006739F4" w:rsidRPr="006739F4" w:rsidTr="006739F4">
        <w:trPr>
          <w:trHeight w:val="139"/>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74</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0705</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42800 00180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210,00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Молодежная политика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0707</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620,00</w:t>
            </w:r>
          </w:p>
        </w:tc>
      </w:tr>
      <w:tr w:rsidR="006739F4" w:rsidRPr="006739F4" w:rsidTr="006739F4">
        <w:trPr>
          <w:trHeight w:val="6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76</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0707</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43101 00191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620,00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77</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0707</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43101 00191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620,00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Другие вопросы в области образования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0709</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1 356,00</w:t>
            </w:r>
          </w:p>
        </w:tc>
      </w:tr>
      <w:tr w:rsidR="006739F4" w:rsidRPr="006739F4" w:rsidTr="006739F4">
        <w:trPr>
          <w:trHeight w:val="91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проведению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0709</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43101 00191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1 180,00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80</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0709</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43101 00191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1 180,00</w:t>
            </w:r>
          </w:p>
        </w:tc>
      </w:tr>
      <w:tr w:rsidR="006739F4" w:rsidRPr="006739F4" w:rsidTr="006739F4">
        <w:trPr>
          <w:trHeight w:val="8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0709</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79501 00520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176,00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82</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0709</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79501 00520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176,00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Культура, кинематография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0800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24 705,00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Культура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0801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18 100,00</w:t>
            </w:r>
          </w:p>
        </w:tc>
      </w:tr>
      <w:tr w:rsidR="006739F4" w:rsidRPr="006739F4" w:rsidTr="006739F4">
        <w:trPr>
          <w:trHeight w:val="6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0801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45000 00200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18 100,00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0801</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45000 00200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18 100,00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Другие вопросы в области  культуры, кинематографии</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0804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6 605,00</w:t>
            </w:r>
          </w:p>
        </w:tc>
      </w:tr>
      <w:tr w:rsidR="006739F4" w:rsidRPr="006739F4" w:rsidTr="006739F4">
        <w:trPr>
          <w:trHeight w:val="278"/>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организации и проведению досуговых </w:t>
            </w:r>
            <w:r w:rsidRPr="006739F4">
              <w:rPr>
                <w:b/>
                <w:bCs/>
                <w:color w:val="000000" w:themeColor="text1"/>
              </w:rPr>
              <w:lastRenderedPageBreak/>
              <w:t>мероприятий для жителей муниципального образования</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lastRenderedPageBreak/>
              <w:t>0804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45001 00560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6 605,00</w:t>
            </w:r>
          </w:p>
        </w:tc>
      </w:tr>
      <w:tr w:rsidR="006739F4" w:rsidRPr="006739F4" w:rsidTr="006739F4">
        <w:trPr>
          <w:trHeight w:val="42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89</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0804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45001 00560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6 605,00</w:t>
            </w:r>
          </w:p>
        </w:tc>
      </w:tr>
      <w:tr w:rsidR="006739F4" w:rsidRPr="006739F4" w:rsidTr="006739F4">
        <w:trPr>
          <w:trHeight w:val="27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90</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Социальная политика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24 023,76</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91</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Пенсионное обеспечение</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1001</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657,26</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Расходы на предоставление доплат к пенсии лицам, замещавшим муниципальные должности и должности муниципальной службы</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1001</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50500 00230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300</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657,26</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Охрана семьи и детства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23 366,50</w:t>
            </w:r>
          </w:p>
        </w:tc>
      </w:tr>
      <w:tr w:rsidR="006739F4" w:rsidRPr="006739F4" w:rsidTr="006739F4">
        <w:trPr>
          <w:trHeight w:val="5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51100 G0860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13 683,50</w:t>
            </w:r>
          </w:p>
        </w:tc>
      </w:tr>
      <w:tr w:rsidR="006739F4" w:rsidRPr="006739F4" w:rsidTr="006739F4">
        <w:trPr>
          <w:trHeight w:val="39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95</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 xml:space="preserve">Социальное обеспечение и иные выплаты населению </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51100 G0860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13 683,50</w:t>
            </w:r>
          </w:p>
        </w:tc>
      </w:tr>
      <w:tr w:rsidR="006739F4" w:rsidRPr="006739F4" w:rsidTr="006739F4">
        <w:trPr>
          <w:trHeight w:val="525"/>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96</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1004</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51100 G0870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9 683,00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97</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Социальное обеспечение и иные выплаты населению населения</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1004</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51100 G0870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300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9 683,00</w:t>
            </w:r>
          </w:p>
        </w:tc>
      </w:tr>
      <w:tr w:rsidR="006739F4" w:rsidRPr="006739F4" w:rsidTr="006739F4">
        <w:trPr>
          <w:trHeight w:val="33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98</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Физическая культура и спорт</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1100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249,00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99</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Массовый спорт</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1102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249,00</w:t>
            </w:r>
          </w:p>
        </w:tc>
      </w:tr>
      <w:tr w:rsidR="006739F4" w:rsidRPr="006739F4" w:rsidTr="006739F4">
        <w:trPr>
          <w:trHeight w:val="84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100</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1102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51200 00240</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249,00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101</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1102</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51200 00240</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249,00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102</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Средства массовой информации</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1200</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1554" w:type="dxa"/>
            <w:noWrap/>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4 730,00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103</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Периодическая печать и издательства</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1202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4 730,00</w:t>
            </w:r>
          </w:p>
        </w:tc>
      </w:tr>
      <w:tr w:rsidR="006739F4" w:rsidRPr="006739F4" w:rsidTr="006739F4">
        <w:trPr>
          <w:trHeight w:val="562"/>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104</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6739F4">
              <w:rPr>
                <w:b/>
                <w:bCs/>
                <w:color w:val="000000" w:themeColor="text1"/>
              </w:rPr>
              <w:lastRenderedPageBreak/>
              <w:t xml:space="preserve">экономическом  и культурном развитии муниципального образования, о развитии его общественной инфраструктуры и иной информации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lastRenderedPageBreak/>
              <w:t>1202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4 730,00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105</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Периодические издания, учрежденные представительными органами МО</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1202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45700 00251</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2 660,00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106</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1202</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45700 00251</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2 660,00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107</w:t>
            </w:r>
          </w:p>
        </w:tc>
        <w:tc>
          <w:tcPr>
            <w:tcW w:w="8398" w:type="dxa"/>
            <w:hideMark/>
          </w:tcPr>
          <w:p w:rsidR="006739F4" w:rsidRPr="006739F4" w:rsidRDefault="006739F4" w:rsidP="006739F4">
            <w:pPr>
              <w:widowControl w:val="0"/>
              <w:autoSpaceDN w:val="0"/>
              <w:jc w:val="both"/>
              <w:textAlignment w:val="baseline"/>
              <w:rPr>
                <w:b/>
                <w:bCs/>
                <w:color w:val="000000" w:themeColor="text1"/>
              </w:rPr>
            </w:pPr>
            <w:r w:rsidRPr="006739F4">
              <w:rPr>
                <w:b/>
                <w:bCs/>
                <w:color w:val="000000" w:themeColor="text1"/>
              </w:rPr>
              <w:t>Периодические издания, учрежденные исполнительными органами МО</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1202</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45700 00252</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2 070,00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108</w:t>
            </w:r>
          </w:p>
        </w:tc>
        <w:tc>
          <w:tcPr>
            <w:tcW w:w="8398" w:type="dxa"/>
            <w:hideMark/>
          </w:tcPr>
          <w:p w:rsidR="006739F4" w:rsidRPr="006739F4" w:rsidRDefault="006739F4" w:rsidP="006739F4">
            <w:pPr>
              <w:widowControl w:val="0"/>
              <w:autoSpaceDN w:val="0"/>
              <w:jc w:val="both"/>
              <w:textAlignment w:val="baseline"/>
              <w:rPr>
                <w:color w:val="000000" w:themeColor="text1"/>
              </w:rPr>
            </w:pPr>
            <w:r w:rsidRPr="006739F4">
              <w:rPr>
                <w:color w:val="000000" w:themeColor="text1"/>
              </w:rPr>
              <w:t>Закупка товаров, работ и услуг для государственных (муниципальных) нужд</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1202</w:t>
            </w:r>
          </w:p>
        </w:tc>
        <w:tc>
          <w:tcPr>
            <w:tcW w:w="1701"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45700 00252</w:t>
            </w:r>
          </w:p>
        </w:tc>
        <w:tc>
          <w:tcPr>
            <w:tcW w:w="1276" w:type="dxa"/>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200</w:t>
            </w:r>
          </w:p>
        </w:tc>
        <w:tc>
          <w:tcPr>
            <w:tcW w:w="155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2 070,00</w:t>
            </w:r>
          </w:p>
        </w:tc>
      </w:tr>
      <w:tr w:rsidR="006739F4" w:rsidRPr="006739F4" w:rsidTr="006739F4">
        <w:trPr>
          <w:trHeight w:val="300"/>
        </w:trPr>
        <w:tc>
          <w:tcPr>
            <w:tcW w:w="674" w:type="dxa"/>
            <w:noWrap/>
            <w:hideMark/>
          </w:tcPr>
          <w:p w:rsidR="006739F4" w:rsidRPr="006739F4" w:rsidRDefault="006739F4" w:rsidP="006739F4">
            <w:pPr>
              <w:widowControl w:val="0"/>
              <w:autoSpaceDN w:val="0"/>
              <w:jc w:val="center"/>
              <w:textAlignment w:val="baseline"/>
              <w:rPr>
                <w:color w:val="000000" w:themeColor="text1"/>
              </w:rPr>
            </w:pPr>
            <w:r w:rsidRPr="006739F4">
              <w:rPr>
                <w:color w:val="000000" w:themeColor="text1"/>
              </w:rPr>
              <w:t> </w:t>
            </w:r>
          </w:p>
        </w:tc>
        <w:tc>
          <w:tcPr>
            <w:tcW w:w="8398"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xml:space="preserve">                                                      Итого:</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701"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276"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 </w:t>
            </w:r>
          </w:p>
        </w:tc>
        <w:tc>
          <w:tcPr>
            <w:tcW w:w="1554" w:type="dxa"/>
            <w:hideMark/>
          </w:tcPr>
          <w:p w:rsidR="006739F4" w:rsidRPr="006739F4" w:rsidRDefault="006739F4" w:rsidP="006739F4">
            <w:pPr>
              <w:widowControl w:val="0"/>
              <w:autoSpaceDN w:val="0"/>
              <w:jc w:val="center"/>
              <w:textAlignment w:val="baseline"/>
              <w:rPr>
                <w:b/>
                <w:bCs/>
                <w:color w:val="000000" w:themeColor="text1"/>
              </w:rPr>
            </w:pPr>
            <w:r w:rsidRPr="006739F4">
              <w:rPr>
                <w:b/>
                <w:bCs/>
                <w:color w:val="000000" w:themeColor="text1"/>
              </w:rPr>
              <w:t>126 474,55</w:t>
            </w:r>
          </w:p>
        </w:tc>
      </w:tr>
    </w:tbl>
    <w:p w:rsidR="00C26D47" w:rsidRDefault="00C26D47" w:rsidP="00432C83">
      <w:pPr>
        <w:widowControl w:val="0"/>
        <w:autoSpaceDN w:val="0"/>
        <w:jc w:val="center"/>
        <w:textAlignment w:val="baseline"/>
        <w:rPr>
          <w:color w:val="000000" w:themeColor="text1"/>
          <w:sz w:val="28"/>
          <w:szCs w:val="28"/>
        </w:rPr>
        <w:sectPr w:rsidR="00C26D47" w:rsidSect="00F72A6E">
          <w:pgSz w:w="16838" w:h="11906" w:orient="landscape"/>
          <w:pgMar w:top="1701" w:right="1134" w:bottom="567" w:left="851" w:header="709" w:footer="709" w:gutter="0"/>
          <w:cols w:space="708"/>
          <w:docGrid w:linePitch="360"/>
        </w:sectPr>
      </w:pPr>
    </w:p>
    <w:tbl>
      <w:tblPr>
        <w:tblStyle w:val="ad"/>
        <w:tblW w:w="0" w:type="auto"/>
        <w:tblLook w:val="04A0" w:firstRow="1" w:lastRow="0" w:firstColumn="1" w:lastColumn="0" w:noHBand="0" w:noVBand="1"/>
      </w:tblPr>
      <w:tblGrid>
        <w:gridCol w:w="3200"/>
        <w:gridCol w:w="4000"/>
        <w:gridCol w:w="1760"/>
      </w:tblGrid>
      <w:tr w:rsidR="00C26D47" w:rsidRPr="00C26D47" w:rsidTr="00C26D47">
        <w:trPr>
          <w:trHeight w:val="255"/>
        </w:trPr>
        <w:tc>
          <w:tcPr>
            <w:tcW w:w="3200" w:type="dxa"/>
            <w:tcBorders>
              <w:top w:val="nil"/>
              <w:left w:val="nil"/>
              <w:bottom w:val="nil"/>
              <w:right w:val="nil"/>
            </w:tcBorders>
            <w:noWrap/>
            <w:hideMark/>
          </w:tcPr>
          <w:p w:rsidR="00C26D47" w:rsidRPr="00C26D47" w:rsidRDefault="00C26D47" w:rsidP="00C26D47">
            <w:pPr>
              <w:widowControl w:val="0"/>
              <w:autoSpaceDN w:val="0"/>
              <w:jc w:val="right"/>
              <w:textAlignment w:val="baseline"/>
              <w:rPr>
                <w:color w:val="000000" w:themeColor="text1"/>
              </w:rPr>
            </w:pPr>
            <w:bookmarkStart w:id="2" w:name="RANGE!A1:C12"/>
            <w:bookmarkEnd w:id="2"/>
          </w:p>
        </w:tc>
        <w:tc>
          <w:tcPr>
            <w:tcW w:w="5760" w:type="dxa"/>
            <w:gridSpan w:val="2"/>
            <w:tcBorders>
              <w:top w:val="nil"/>
              <w:left w:val="nil"/>
              <w:bottom w:val="nil"/>
              <w:right w:val="nil"/>
            </w:tcBorders>
            <w:noWrap/>
            <w:hideMark/>
          </w:tcPr>
          <w:p w:rsidR="00C26D47" w:rsidRPr="00C26D47" w:rsidRDefault="00C26D47" w:rsidP="00C26D47">
            <w:pPr>
              <w:widowControl w:val="0"/>
              <w:autoSpaceDN w:val="0"/>
              <w:jc w:val="right"/>
              <w:textAlignment w:val="baseline"/>
              <w:rPr>
                <w:color w:val="000000" w:themeColor="text1"/>
              </w:rPr>
            </w:pPr>
            <w:r w:rsidRPr="00C26D47">
              <w:rPr>
                <w:color w:val="000000" w:themeColor="text1"/>
              </w:rPr>
              <w:t>Приложение</w:t>
            </w:r>
          </w:p>
        </w:tc>
      </w:tr>
      <w:tr w:rsidR="00C26D47" w:rsidRPr="00C26D47" w:rsidTr="00C26D47">
        <w:trPr>
          <w:trHeight w:val="255"/>
        </w:trPr>
        <w:tc>
          <w:tcPr>
            <w:tcW w:w="8960" w:type="dxa"/>
            <w:gridSpan w:val="3"/>
            <w:tcBorders>
              <w:top w:val="nil"/>
              <w:left w:val="nil"/>
              <w:bottom w:val="nil"/>
              <w:right w:val="nil"/>
            </w:tcBorders>
            <w:noWrap/>
            <w:hideMark/>
          </w:tcPr>
          <w:p w:rsidR="00C26D47" w:rsidRPr="00C26D47" w:rsidRDefault="00C26D47" w:rsidP="00C26D47">
            <w:pPr>
              <w:widowControl w:val="0"/>
              <w:autoSpaceDN w:val="0"/>
              <w:jc w:val="right"/>
              <w:textAlignment w:val="baseline"/>
              <w:rPr>
                <w:color w:val="000000" w:themeColor="text1"/>
              </w:rPr>
            </w:pPr>
            <w:r w:rsidRPr="00C26D47">
              <w:rPr>
                <w:color w:val="000000" w:themeColor="text1"/>
              </w:rPr>
              <w:t>к Решению МС МО МО Сергиевское № 17/1 от 24.12.2018г.</w:t>
            </w:r>
          </w:p>
        </w:tc>
      </w:tr>
      <w:tr w:rsidR="00C26D47" w:rsidRPr="00C26D47" w:rsidTr="00C26D47">
        <w:trPr>
          <w:trHeight w:val="255"/>
        </w:trPr>
        <w:tc>
          <w:tcPr>
            <w:tcW w:w="320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400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176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r>
      <w:tr w:rsidR="00C26D47" w:rsidRPr="00C26D47" w:rsidTr="00C26D47">
        <w:trPr>
          <w:trHeight w:val="255"/>
        </w:trPr>
        <w:tc>
          <w:tcPr>
            <w:tcW w:w="320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5760" w:type="dxa"/>
            <w:gridSpan w:val="2"/>
            <w:tcBorders>
              <w:top w:val="nil"/>
              <w:left w:val="nil"/>
              <w:bottom w:val="nil"/>
              <w:right w:val="nil"/>
            </w:tcBorders>
            <w:noWrap/>
            <w:hideMark/>
          </w:tcPr>
          <w:p w:rsidR="00C26D47" w:rsidRPr="00C26D47" w:rsidRDefault="00C26D47" w:rsidP="00C26D47">
            <w:pPr>
              <w:widowControl w:val="0"/>
              <w:autoSpaceDN w:val="0"/>
              <w:jc w:val="right"/>
              <w:textAlignment w:val="baseline"/>
              <w:rPr>
                <w:color w:val="000000" w:themeColor="text1"/>
              </w:rPr>
            </w:pPr>
            <w:r w:rsidRPr="00C26D47">
              <w:rPr>
                <w:color w:val="000000" w:themeColor="text1"/>
              </w:rPr>
              <w:t xml:space="preserve">Приложение № 7 </w:t>
            </w:r>
          </w:p>
        </w:tc>
      </w:tr>
      <w:tr w:rsidR="00C26D47" w:rsidRPr="00C26D47" w:rsidTr="00C26D47">
        <w:trPr>
          <w:trHeight w:val="255"/>
        </w:trPr>
        <w:tc>
          <w:tcPr>
            <w:tcW w:w="8960" w:type="dxa"/>
            <w:gridSpan w:val="3"/>
            <w:tcBorders>
              <w:top w:val="nil"/>
              <w:left w:val="nil"/>
              <w:bottom w:val="nil"/>
              <w:right w:val="nil"/>
            </w:tcBorders>
            <w:noWrap/>
            <w:hideMark/>
          </w:tcPr>
          <w:p w:rsidR="00C26D47" w:rsidRPr="00C26D47" w:rsidRDefault="00C26D47" w:rsidP="00C26D47">
            <w:pPr>
              <w:widowControl w:val="0"/>
              <w:autoSpaceDN w:val="0"/>
              <w:jc w:val="right"/>
              <w:textAlignment w:val="baseline"/>
              <w:rPr>
                <w:color w:val="000000" w:themeColor="text1"/>
              </w:rPr>
            </w:pPr>
            <w:r w:rsidRPr="00C26D47">
              <w:rPr>
                <w:color w:val="000000" w:themeColor="text1"/>
              </w:rPr>
              <w:t>к Решению МС МО МО Сергиевское № 5/1 от 14.12.2017г.</w:t>
            </w:r>
          </w:p>
        </w:tc>
      </w:tr>
      <w:tr w:rsidR="00C26D47" w:rsidRPr="00C26D47" w:rsidTr="00C26D47">
        <w:trPr>
          <w:trHeight w:val="255"/>
        </w:trPr>
        <w:tc>
          <w:tcPr>
            <w:tcW w:w="320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400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1760" w:type="dxa"/>
            <w:tcBorders>
              <w:top w:val="nil"/>
              <w:left w:val="nil"/>
              <w:bottom w:val="nil"/>
              <w:right w:val="nil"/>
            </w:tcBorders>
            <w:noWrap/>
            <w:hideMark/>
          </w:tcPr>
          <w:p w:rsidR="00C26D47" w:rsidRPr="00C26D47" w:rsidRDefault="00C26D47" w:rsidP="00C26D47">
            <w:pPr>
              <w:widowControl w:val="0"/>
              <w:autoSpaceDN w:val="0"/>
              <w:jc w:val="center"/>
              <w:textAlignment w:val="baseline"/>
              <w:rPr>
                <w:color w:val="000000" w:themeColor="text1"/>
              </w:rPr>
            </w:pPr>
          </w:p>
        </w:tc>
      </w:tr>
      <w:tr w:rsidR="00C26D47" w:rsidRPr="00C26D47" w:rsidTr="00C26D47">
        <w:trPr>
          <w:trHeight w:val="855"/>
        </w:trPr>
        <w:tc>
          <w:tcPr>
            <w:tcW w:w="8960" w:type="dxa"/>
            <w:gridSpan w:val="3"/>
            <w:tcBorders>
              <w:top w:val="nil"/>
              <w:left w:val="nil"/>
              <w:bottom w:val="nil"/>
              <w:right w:val="nil"/>
            </w:tcBorders>
            <w:hideMark/>
          </w:tcPr>
          <w:p w:rsidR="00C26D47" w:rsidRPr="00C26D47" w:rsidRDefault="00C26D47" w:rsidP="00C26D47">
            <w:pPr>
              <w:widowControl w:val="0"/>
              <w:autoSpaceDN w:val="0"/>
              <w:jc w:val="center"/>
              <w:textAlignment w:val="baseline"/>
              <w:rPr>
                <w:b/>
                <w:bCs/>
                <w:color w:val="000000" w:themeColor="text1"/>
              </w:rPr>
            </w:pPr>
            <w:r w:rsidRPr="00C26D47">
              <w:rPr>
                <w:b/>
                <w:bCs/>
                <w:color w:val="000000" w:themeColor="text1"/>
              </w:rPr>
              <w:t>Источники финансирования дефицита местного бюджета внутригородского муниципального образования Санкт-Петербурга  муниципально</w:t>
            </w:r>
            <w:r>
              <w:rPr>
                <w:b/>
                <w:bCs/>
                <w:color w:val="000000" w:themeColor="text1"/>
              </w:rPr>
              <w:t xml:space="preserve">го округа Сергиевское </w:t>
            </w:r>
            <w:r w:rsidRPr="00C26D47">
              <w:rPr>
                <w:b/>
                <w:bCs/>
                <w:color w:val="000000" w:themeColor="text1"/>
              </w:rPr>
              <w:t>на 2018 год</w:t>
            </w:r>
          </w:p>
        </w:tc>
      </w:tr>
      <w:tr w:rsidR="00C26D47" w:rsidRPr="00C26D47" w:rsidTr="00C26D47">
        <w:trPr>
          <w:trHeight w:val="270"/>
        </w:trPr>
        <w:tc>
          <w:tcPr>
            <w:tcW w:w="3200" w:type="dxa"/>
            <w:tcBorders>
              <w:top w:val="nil"/>
              <w:left w:val="nil"/>
              <w:bottom w:val="single" w:sz="4" w:space="0" w:color="auto"/>
              <w:right w:val="nil"/>
            </w:tcBorders>
            <w:noWrap/>
            <w:hideMark/>
          </w:tcPr>
          <w:p w:rsidR="00C26D47" w:rsidRPr="00C26D47" w:rsidRDefault="00C26D47" w:rsidP="00C26D47">
            <w:pPr>
              <w:widowControl w:val="0"/>
              <w:autoSpaceDN w:val="0"/>
              <w:jc w:val="center"/>
              <w:textAlignment w:val="baseline"/>
              <w:rPr>
                <w:b/>
                <w:bCs/>
                <w:color w:val="000000" w:themeColor="text1"/>
              </w:rPr>
            </w:pPr>
          </w:p>
        </w:tc>
        <w:tc>
          <w:tcPr>
            <w:tcW w:w="4000" w:type="dxa"/>
            <w:tcBorders>
              <w:top w:val="nil"/>
              <w:left w:val="nil"/>
              <w:bottom w:val="single" w:sz="4" w:space="0" w:color="auto"/>
              <w:right w:val="nil"/>
            </w:tcBorders>
            <w:noWrap/>
            <w:hideMark/>
          </w:tcPr>
          <w:p w:rsidR="00C26D47" w:rsidRPr="00C26D47" w:rsidRDefault="00C26D47" w:rsidP="00C26D47">
            <w:pPr>
              <w:widowControl w:val="0"/>
              <w:autoSpaceDN w:val="0"/>
              <w:jc w:val="center"/>
              <w:textAlignment w:val="baseline"/>
              <w:rPr>
                <w:color w:val="000000" w:themeColor="text1"/>
              </w:rPr>
            </w:pPr>
          </w:p>
        </w:tc>
        <w:tc>
          <w:tcPr>
            <w:tcW w:w="1760" w:type="dxa"/>
            <w:tcBorders>
              <w:top w:val="nil"/>
              <w:left w:val="nil"/>
              <w:bottom w:val="single" w:sz="4" w:space="0" w:color="auto"/>
              <w:right w:val="nil"/>
            </w:tcBorders>
            <w:noWrap/>
            <w:hideMark/>
          </w:tcPr>
          <w:p w:rsidR="00C26D47" w:rsidRPr="00C26D47" w:rsidRDefault="00C26D47" w:rsidP="00C26D47">
            <w:pPr>
              <w:widowControl w:val="0"/>
              <w:autoSpaceDN w:val="0"/>
              <w:jc w:val="center"/>
              <w:textAlignment w:val="baseline"/>
              <w:rPr>
                <w:color w:val="000000" w:themeColor="text1"/>
              </w:rPr>
            </w:pPr>
          </w:p>
        </w:tc>
      </w:tr>
      <w:tr w:rsidR="00C26D47" w:rsidRPr="00C26D47" w:rsidTr="00C26D47">
        <w:trPr>
          <w:trHeight w:val="780"/>
        </w:trPr>
        <w:tc>
          <w:tcPr>
            <w:tcW w:w="3200" w:type="dxa"/>
            <w:tcBorders>
              <w:top w:val="single" w:sz="4" w:space="0" w:color="auto"/>
            </w:tcBorders>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 xml:space="preserve">Код </w:t>
            </w:r>
          </w:p>
        </w:tc>
        <w:tc>
          <w:tcPr>
            <w:tcW w:w="4000" w:type="dxa"/>
            <w:tcBorders>
              <w:top w:val="single" w:sz="4" w:space="0" w:color="auto"/>
            </w:tcBorders>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Наименование</w:t>
            </w:r>
          </w:p>
        </w:tc>
        <w:tc>
          <w:tcPr>
            <w:tcW w:w="1760" w:type="dxa"/>
            <w:tcBorders>
              <w:top w:val="single" w:sz="4" w:space="0" w:color="auto"/>
            </w:tcBorders>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Сумма                                                   (тыс. руб.)       2018 г.</w:t>
            </w:r>
          </w:p>
        </w:tc>
      </w:tr>
      <w:tr w:rsidR="00C26D47" w:rsidRPr="00C26D47" w:rsidTr="00C26D47">
        <w:trPr>
          <w:trHeight w:val="537"/>
        </w:trPr>
        <w:tc>
          <w:tcPr>
            <w:tcW w:w="3200" w:type="dxa"/>
            <w:noWrap/>
            <w:hideMark/>
          </w:tcPr>
          <w:p w:rsidR="00C26D47" w:rsidRPr="00C26D47" w:rsidRDefault="00C26D47" w:rsidP="00C26D47">
            <w:pPr>
              <w:widowControl w:val="0"/>
              <w:autoSpaceDN w:val="0"/>
              <w:jc w:val="center"/>
              <w:textAlignment w:val="baseline"/>
              <w:rPr>
                <w:b/>
                <w:bCs/>
                <w:color w:val="000000" w:themeColor="text1"/>
              </w:rPr>
            </w:pPr>
            <w:r w:rsidRPr="00C26D47">
              <w:rPr>
                <w:b/>
                <w:bCs/>
                <w:color w:val="000000" w:themeColor="text1"/>
              </w:rPr>
              <w:t>000 0105 0000 00 0000 000</w:t>
            </w:r>
          </w:p>
        </w:tc>
        <w:tc>
          <w:tcPr>
            <w:tcW w:w="4000" w:type="dxa"/>
            <w:hideMark/>
          </w:tcPr>
          <w:p w:rsidR="00C26D47" w:rsidRPr="00C26D47" w:rsidRDefault="00C26D47" w:rsidP="00C26D47">
            <w:pPr>
              <w:widowControl w:val="0"/>
              <w:autoSpaceDN w:val="0"/>
              <w:jc w:val="both"/>
              <w:textAlignment w:val="baseline"/>
              <w:rPr>
                <w:color w:val="000000" w:themeColor="text1"/>
              </w:rPr>
            </w:pPr>
            <w:r w:rsidRPr="00C26D47">
              <w:rPr>
                <w:color w:val="000000" w:themeColor="text1"/>
              </w:rPr>
              <w:t>Изменение остатков средств на счетах по учету средств бюджета</w:t>
            </w:r>
          </w:p>
        </w:tc>
        <w:tc>
          <w:tcPr>
            <w:tcW w:w="1760" w:type="dxa"/>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13 277,03</w:t>
            </w:r>
          </w:p>
        </w:tc>
      </w:tr>
      <w:tr w:rsidR="00C26D47" w:rsidRPr="00C26D47" w:rsidTr="00C26D47">
        <w:trPr>
          <w:trHeight w:val="1380"/>
        </w:trPr>
        <w:tc>
          <w:tcPr>
            <w:tcW w:w="3200" w:type="dxa"/>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916 0105 02 01 03 0000 510</w:t>
            </w:r>
          </w:p>
        </w:tc>
        <w:tc>
          <w:tcPr>
            <w:tcW w:w="4000" w:type="dxa"/>
            <w:hideMark/>
          </w:tcPr>
          <w:p w:rsidR="00C26D47" w:rsidRPr="00C26D47" w:rsidRDefault="00C26D47" w:rsidP="00C26D47">
            <w:pPr>
              <w:widowControl w:val="0"/>
              <w:autoSpaceDN w:val="0"/>
              <w:jc w:val="both"/>
              <w:textAlignment w:val="baseline"/>
              <w:rPr>
                <w:color w:val="000000" w:themeColor="text1"/>
              </w:rPr>
            </w:pPr>
            <w:r w:rsidRPr="00C26D47">
              <w:rPr>
                <w:color w:val="000000" w:themeColor="text1"/>
              </w:rPr>
              <w:t>Увеличение прочих остатков д</w:t>
            </w:r>
            <w:r>
              <w:rPr>
                <w:color w:val="000000" w:themeColor="text1"/>
              </w:rPr>
              <w:t>е</w:t>
            </w:r>
            <w:r w:rsidRPr="00C26D47">
              <w:rPr>
                <w:color w:val="000000" w:themeColor="text1"/>
              </w:rPr>
              <w:t xml:space="preserve">нежных средств бюджетов внутригородских муниципальных образований городов федерального значения </w:t>
            </w:r>
          </w:p>
        </w:tc>
        <w:tc>
          <w:tcPr>
            <w:tcW w:w="1760" w:type="dxa"/>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-113 197,52</w:t>
            </w:r>
          </w:p>
        </w:tc>
      </w:tr>
      <w:tr w:rsidR="00C26D47" w:rsidRPr="00C26D47" w:rsidTr="00C26D47">
        <w:trPr>
          <w:trHeight w:val="1395"/>
        </w:trPr>
        <w:tc>
          <w:tcPr>
            <w:tcW w:w="3200" w:type="dxa"/>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916 0105 02 01 03 0000 610</w:t>
            </w:r>
          </w:p>
        </w:tc>
        <w:tc>
          <w:tcPr>
            <w:tcW w:w="4000" w:type="dxa"/>
            <w:hideMark/>
          </w:tcPr>
          <w:p w:rsidR="00C26D47" w:rsidRPr="00C26D47" w:rsidRDefault="00C26D47" w:rsidP="00C26D47">
            <w:pPr>
              <w:widowControl w:val="0"/>
              <w:autoSpaceDN w:val="0"/>
              <w:jc w:val="both"/>
              <w:textAlignment w:val="baseline"/>
              <w:rPr>
                <w:color w:val="000000" w:themeColor="text1"/>
              </w:rPr>
            </w:pPr>
            <w:r w:rsidRPr="00C26D47">
              <w:rPr>
                <w:color w:val="000000" w:themeColor="text1"/>
              </w:rPr>
              <w:t>Уменьшение прочих остатков д</w:t>
            </w:r>
            <w:r>
              <w:rPr>
                <w:color w:val="000000" w:themeColor="text1"/>
              </w:rPr>
              <w:t>е</w:t>
            </w:r>
            <w:r w:rsidRPr="00C26D47">
              <w:rPr>
                <w:color w:val="000000" w:themeColor="text1"/>
              </w:rPr>
              <w:t>нежных средств бюджетов внутригородских муниципальных образований городов федерального значения</w:t>
            </w:r>
          </w:p>
        </w:tc>
        <w:tc>
          <w:tcPr>
            <w:tcW w:w="1760" w:type="dxa"/>
            <w:noWrap/>
            <w:hideMark/>
          </w:tcPr>
          <w:p w:rsidR="00C26D47" w:rsidRPr="00C26D47" w:rsidRDefault="00C26D47" w:rsidP="00C26D47">
            <w:pPr>
              <w:widowControl w:val="0"/>
              <w:autoSpaceDN w:val="0"/>
              <w:jc w:val="center"/>
              <w:textAlignment w:val="baseline"/>
              <w:rPr>
                <w:color w:val="000000" w:themeColor="text1"/>
              </w:rPr>
            </w:pPr>
            <w:r w:rsidRPr="00C26D47">
              <w:rPr>
                <w:color w:val="000000" w:themeColor="text1"/>
              </w:rPr>
              <w:t>126 474,55</w:t>
            </w:r>
          </w:p>
        </w:tc>
      </w:tr>
    </w:tbl>
    <w:p w:rsidR="00ED1765" w:rsidRPr="00BB4651" w:rsidRDefault="00ED1765" w:rsidP="00432C83">
      <w:pPr>
        <w:widowControl w:val="0"/>
        <w:autoSpaceDN w:val="0"/>
        <w:jc w:val="center"/>
        <w:textAlignment w:val="baseline"/>
        <w:rPr>
          <w:color w:val="000000" w:themeColor="text1"/>
          <w:sz w:val="28"/>
          <w:szCs w:val="28"/>
        </w:rPr>
      </w:pPr>
    </w:p>
    <w:sectPr w:rsidR="00ED1765" w:rsidRPr="00BB4651" w:rsidSect="00C26D4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B3" w:rsidRDefault="00AC0DB3" w:rsidP="00B2311B">
      <w:r>
        <w:separator/>
      </w:r>
    </w:p>
  </w:endnote>
  <w:endnote w:type="continuationSeparator" w:id="0">
    <w:p w:rsidR="00AC0DB3" w:rsidRDefault="00AC0DB3" w:rsidP="00B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B3" w:rsidRDefault="00AC0DB3" w:rsidP="00B2311B">
      <w:r>
        <w:separator/>
      </w:r>
    </w:p>
  </w:footnote>
  <w:footnote w:type="continuationSeparator" w:id="0">
    <w:p w:rsidR="00AC0DB3" w:rsidRDefault="00AC0DB3" w:rsidP="00B23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2B537B"/>
    <w:multiLevelType w:val="hybridMultilevel"/>
    <w:tmpl w:val="D71E29A0"/>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169FE"/>
    <w:multiLevelType w:val="hybridMultilevel"/>
    <w:tmpl w:val="11E49DFE"/>
    <w:lvl w:ilvl="0" w:tplc="AFD0325A">
      <w:start w:val="1"/>
      <w:numFmt w:val="decimal"/>
      <w:lvlText w:val="%1."/>
      <w:lvlJc w:val="left"/>
      <w:pPr>
        <w:ind w:left="1025" w:hanging="48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15:restartNumberingAfterBreak="0">
    <w:nsid w:val="6D0524B1"/>
    <w:multiLevelType w:val="hybridMultilevel"/>
    <w:tmpl w:val="3C7A7ECA"/>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2"/>
  </w:num>
  <w:num w:numId="6">
    <w:abstractNumId w:val="9"/>
  </w:num>
  <w:num w:numId="7">
    <w:abstractNumId w:val="4"/>
  </w:num>
  <w:num w:numId="8">
    <w:abstractNumId w:val="12"/>
  </w:num>
  <w:num w:numId="9">
    <w:abstractNumId w:val="10"/>
  </w:num>
  <w:num w:numId="10">
    <w:abstractNumId w:val="11"/>
  </w:num>
  <w:num w:numId="11">
    <w:abstractNumId w:val="6"/>
  </w:num>
  <w:num w:numId="12">
    <w:abstractNumId w:val="7"/>
  </w:num>
  <w:num w:numId="13">
    <w:abstractNumId w:val="17"/>
  </w:num>
  <w:num w:numId="14">
    <w:abstractNumId w:val="8"/>
  </w:num>
  <w:num w:numId="15">
    <w:abstractNumId w:val="16"/>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046E7"/>
    <w:rsid w:val="000245BB"/>
    <w:rsid w:val="00030785"/>
    <w:rsid w:val="00041137"/>
    <w:rsid w:val="0005259A"/>
    <w:rsid w:val="00076037"/>
    <w:rsid w:val="000760B4"/>
    <w:rsid w:val="000821FD"/>
    <w:rsid w:val="00082EF5"/>
    <w:rsid w:val="000A3C29"/>
    <w:rsid w:val="000C0B29"/>
    <w:rsid w:val="000C4703"/>
    <w:rsid w:val="000D0772"/>
    <w:rsid w:val="000E19E5"/>
    <w:rsid w:val="000E44C0"/>
    <w:rsid w:val="000E684A"/>
    <w:rsid w:val="000F46B0"/>
    <w:rsid w:val="0010561B"/>
    <w:rsid w:val="0013030E"/>
    <w:rsid w:val="001333F0"/>
    <w:rsid w:val="00134CE4"/>
    <w:rsid w:val="00154554"/>
    <w:rsid w:val="001558FC"/>
    <w:rsid w:val="00155B32"/>
    <w:rsid w:val="0016319E"/>
    <w:rsid w:val="00171B97"/>
    <w:rsid w:val="00172E78"/>
    <w:rsid w:val="00181D54"/>
    <w:rsid w:val="00196627"/>
    <w:rsid w:val="001A3097"/>
    <w:rsid w:val="001B04D0"/>
    <w:rsid w:val="001B18CE"/>
    <w:rsid w:val="001B4077"/>
    <w:rsid w:val="001C27A7"/>
    <w:rsid w:val="001C6CF9"/>
    <w:rsid w:val="001E2247"/>
    <w:rsid w:val="001E59A9"/>
    <w:rsid w:val="002035DF"/>
    <w:rsid w:val="00220B54"/>
    <w:rsid w:val="0022391D"/>
    <w:rsid w:val="00223ACF"/>
    <w:rsid w:val="00225B18"/>
    <w:rsid w:val="00235CCC"/>
    <w:rsid w:val="002775AD"/>
    <w:rsid w:val="002828DA"/>
    <w:rsid w:val="0029036E"/>
    <w:rsid w:val="002972F6"/>
    <w:rsid w:val="002A3870"/>
    <w:rsid w:val="002B0557"/>
    <w:rsid w:val="002C05F3"/>
    <w:rsid w:val="002D4846"/>
    <w:rsid w:val="002E4D00"/>
    <w:rsid w:val="002F4D29"/>
    <w:rsid w:val="002F5970"/>
    <w:rsid w:val="00314E84"/>
    <w:rsid w:val="00326489"/>
    <w:rsid w:val="00332954"/>
    <w:rsid w:val="00340B10"/>
    <w:rsid w:val="00351211"/>
    <w:rsid w:val="00362F03"/>
    <w:rsid w:val="0036663D"/>
    <w:rsid w:val="003667F1"/>
    <w:rsid w:val="00370453"/>
    <w:rsid w:val="003A4206"/>
    <w:rsid w:val="003B08B4"/>
    <w:rsid w:val="003C2427"/>
    <w:rsid w:val="003D6357"/>
    <w:rsid w:val="003D7242"/>
    <w:rsid w:val="003F3C46"/>
    <w:rsid w:val="003F41BE"/>
    <w:rsid w:val="00414971"/>
    <w:rsid w:val="00416015"/>
    <w:rsid w:val="00417A23"/>
    <w:rsid w:val="00425539"/>
    <w:rsid w:val="00432C83"/>
    <w:rsid w:val="00434A6E"/>
    <w:rsid w:val="0044172D"/>
    <w:rsid w:val="00447526"/>
    <w:rsid w:val="00464770"/>
    <w:rsid w:val="004703A7"/>
    <w:rsid w:val="004740D4"/>
    <w:rsid w:val="00483BA9"/>
    <w:rsid w:val="004851E6"/>
    <w:rsid w:val="0049043B"/>
    <w:rsid w:val="00493236"/>
    <w:rsid w:val="004976D3"/>
    <w:rsid w:val="004A4B6C"/>
    <w:rsid w:val="004B1361"/>
    <w:rsid w:val="004B365F"/>
    <w:rsid w:val="004C0825"/>
    <w:rsid w:val="004C50EB"/>
    <w:rsid w:val="004D1960"/>
    <w:rsid w:val="004D53D7"/>
    <w:rsid w:val="004D6B62"/>
    <w:rsid w:val="004F1D58"/>
    <w:rsid w:val="004F5F94"/>
    <w:rsid w:val="005406BD"/>
    <w:rsid w:val="00542065"/>
    <w:rsid w:val="0054729D"/>
    <w:rsid w:val="00547ADF"/>
    <w:rsid w:val="00551A44"/>
    <w:rsid w:val="00553BC8"/>
    <w:rsid w:val="00555574"/>
    <w:rsid w:val="00567FE1"/>
    <w:rsid w:val="0057702E"/>
    <w:rsid w:val="00577E53"/>
    <w:rsid w:val="0058423E"/>
    <w:rsid w:val="00587E6F"/>
    <w:rsid w:val="005954EB"/>
    <w:rsid w:val="005A06C1"/>
    <w:rsid w:val="005A66EA"/>
    <w:rsid w:val="005C2B3D"/>
    <w:rsid w:val="005C5851"/>
    <w:rsid w:val="005C7A15"/>
    <w:rsid w:val="005D5A31"/>
    <w:rsid w:val="005F0085"/>
    <w:rsid w:val="005F1F0C"/>
    <w:rsid w:val="005F5B49"/>
    <w:rsid w:val="00621249"/>
    <w:rsid w:val="00623445"/>
    <w:rsid w:val="00624D3D"/>
    <w:rsid w:val="00634312"/>
    <w:rsid w:val="006433BD"/>
    <w:rsid w:val="0064477A"/>
    <w:rsid w:val="006710D4"/>
    <w:rsid w:val="006739F4"/>
    <w:rsid w:val="00677074"/>
    <w:rsid w:val="006806CD"/>
    <w:rsid w:val="00686605"/>
    <w:rsid w:val="00687940"/>
    <w:rsid w:val="006B0DBF"/>
    <w:rsid w:val="006C2C02"/>
    <w:rsid w:val="006C4383"/>
    <w:rsid w:val="006D1EB4"/>
    <w:rsid w:val="006D4EB5"/>
    <w:rsid w:val="006D60D5"/>
    <w:rsid w:val="006E653A"/>
    <w:rsid w:val="006E6E29"/>
    <w:rsid w:val="006F2C9E"/>
    <w:rsid w:val="006F6747"/>
    <w:rsid w:val="00706B04"/>
    <w:rsid w:val="00707631"/>
    <w:rsid w:val="007151AF"/>
    <w:rsid w:val="00720476"/>
    <w:rsid w:val="00724473"/>
    <w:rsid w:val="007317F6"/>
    <w:rsid w:val="00753C8D"/>
    <w:rsid w:val="007708AD"/>
    <w:rsid w:val="007721F8"/>
    <w:rsid w:val="00773337"/>
    <w:rsid w:val="0078095F"/>
    <w:rsid w:val="0078195D"/>
    <w:rsid w:val="00792BC7"/>
    <w:rsid w:val="0079355B"/>
    <w:rsid w:val="007947DC"/>
    <w:rsid w:val="007A49C8"/>
    <w:rsid w:val="007B0254"/>
    <w:rsid w:val="007D4A80"/>
    <w:rsid w:val="007E3EB2"/>
    <w:rsid w:val="00800FFD"/>
    <w:rsid w:val="00801CA3"/>
    <w:rsid w:val="00805656"/>
    <w:rsid w:val="00822636"/>
    <w:rsid w:val="00841309"/>
    <w:rsid w:val="008425C7"/>
    <w:rsid w:val="0084697A"/>
    <w:rsid w:val="00856E58"/>
    <w:rsid w:val="00857497"/>
    <w:rsid w:val="008653B3"/>
    <w:rsid w:val="00877B9A"/>
    <w:rsid w:val="008A3DFD"/>
    <w:rsid w:val="008B1E11"/>
    <w:rsid w:val="008C1AA6"/>
    <w:rsid w:val="008D57BE"/>
    <w:rsid w:val="008E7A79"/>
    <w:rsid w:val="008F0BEE"/>
    <w:rsid w:val="00947C9B"/>
    <w:rsid w:val="009609A8"/>
    <w:rsid w:val="009700C1"/>
    <w:rsid w:val="00982DE2"/>
    <w:rsid w:val="00984A9B"/>
    <w:rsid w:val="00995AE4"/>
    <w:rsid w:val="009A3A80"/>
    <w:rsid w:val="009A44DD"/>
    <w:rsid w:val="009A7ECE"/>
    <w:rsid w:val="009B3125"/>
    <w:rsid w:val="009B6557"/>
    <w:rsid w:val="009D5F02"/>
    <w:rsid w:val="00A00FC2"/>
    <w:rsid w:val="00A16460"/>
    <w:rsid w:val="00A3682C"/>
    <w:rsid w:val="00A41ADC"/>
    <w:rsid w:val="00A42072"/>
    <w:rsid w:val="00A436ED"/>
    <w:rsid w:val="00A44E61"/>
    <w:rsid w:val="00A54D92"/>
    <w:rsid w:val="00A5554C"/>
    <w:rsid w:val="00A57A9D"/>
    <w:rsid w:val="00A6278E"/>
    <w:rsid w:val="00A73EB1"/>
    <w:rsid w:val="00A911F9"/>
    <w:rsid w:val="00A92347"/>
    <w:rsid w:val="00A925BA"/>
    <w:rsid w:val="00AA0AF2"/>
    <w:rsid w:val="00AB4743"/>
    <w:rsid w:val="00AC0DB3"/>
    <w:rsid w:val="00AD5AD8"/>
    <w:rsid w:val="00AF22C6"/>
    <w:rsid w:val="00B008B9"/>
    <w:rsid w:val="00B2311B"/>
    <w:rsid w:val="00B32453"/>
    <w:rsid w:val="00B50E72"/>
    <w:rsid w:val="00B603E7"/>
    <w:rsid w:val="00B60C62"/>
    <w:rsid w:val="00B62071"/>
    <w:rsid w:val="00B678C2"/>
    <w:rsid w:val="00B7541C"/>
    <w:rsid w:val="00B94218"/>
    <w:rsid w:val="00B96AC7"/>
    <w:rsid w:val="00BB0C2B"/>
    <w:rsid w:val="00BB4651"/>
    <w:rsid w:val="00BC0394"/>
    <w:rsid w:val="00BD2AC1"/>
    <w:rsid w:val="00BE69FD"/>
    <w:rsid w:val="00BF17B5"/>
    <w:rsid w:val="00BF4A81"/>
    <w:rsid w:val="00BF727F"/>
    <w:rsid w:val="00C024D3"/>
    <w:rsid w:val="00C04426"/>
    <w:rsid w:val="00C12327"/>
    <w:rsid w:val="00C22628"/>
    <w:rsid w:val="00C26D47"/>
    <w:rsid w:val="00C26DCB"/>
    <w:rsid w:val="00C31772"/>
    <w:rsid w:val="00C454AC"/>
    <w:rsid w:val="00C5282E"/>
    <w:rsid w:val="00C64796"/>
    <w:rsid w:val="00C73304"/>
    <w:rsid w:val="00C77F9C"/>
    <w:rsid w:val="00C91099"/>
    <w:rsid w:val="00C95CF4"/>
    <w:rsid w:val="00CA1D37"/>
    <w:rsid w:val="00CB14C3"/>
    <w:rsid w:val="00CC2E1D"/>
    <w:rsid w:val="00CC5265"/>
    <w:rsid w:val="00CD5888"/>
    <w:rsid w:val="00CE55CB"/>
    <w:rsid w:val="00CE7069"/>
    <w:rsid w:val="00CE7F33"/>
    <w:rsid w:val="00CF74E1"/>
    <w:rsid w:val="00D066E5"/>
    <w:rsid w:val="00D07572"/>
    <w:rsid w:val="00D11226"/>
    <w:rsid w:val="00D13069"/>
    <w:rsid w:val="00D136B1"/>
    <w:rsid w:val="00D145E3"/>
    <w:rsid w:val="00D15652"/>
    <w:rsid w:val="00D36D56"/>
    <w:rsid w:val="00D42AE0"/>
    <w:rsid w:val="00D437A6"/>
    <w:rsid w:val="00D51D1F"/>
    <w:rsid w:val="00D75E70"/>
    <w:rsid w:val="00D80B88"/>
    <w:rsid w:val="00D95C8C"/>
    <w:rsid w:val="00DD4095"/>
    <w:rsid w:val="00E06560"/>
    <w:rsid w:val="00E07642"/>
    <w:rsid w:val="00E13AFD"/>
    <w:rsid w:val="00E2750E"/>
    <w:rsid w:val="00E369DF"/>
    <w:rsid w:val="00E40CA3"/>
    <w:rsid w:val="00E51F19"/>
    <w:rsid w:val="00E522FA"/>
    <w:rsid w:val="00E57C98"/>
    <w:rsid w:val="00E67EAB"/>
    <w:rsid w:val="00E757D4"/>
    <w:rsid w:val="00E87091"/>
    <w:rsid w:val="00E90411"/>
    <w:rsid w:val="00EA1FB5"/>
    <w:rsid w:val="00EA5540"/>
    <w:rsid w:val="00EB1EC0"/>
    <w:rsid w:val="00EB654A"/>
    <w:rsid w:val="00ED1765"/>
    <w:rsid w:val="00ED17FF"/>
    <w:rsid w:val="00F07051"/>
    <w:rsid w:val="00F231AF"/>
    <w:rsid w:val="00F300BB"/>
    <w:rsid w:val="00F405D0"/>
    <w:rsid w:val="00F40F2E"/>
    <w:rsid w:val="00F410DE"/>
    <w:rsid w:val="00F44F3F"/>
    <w:rsid w:val="00F45DF7"/>
    <w:rsid w:val="00F61D92"/>
    <w:rsid w:val="00F620B9"/>
    <w:rsid w:val="00F72A6E"/>
    <w:rsid w:val="00F8063E"/>
    <w:rsid w:val="00F806FC"/>
    <w:rsid w:val="00F91423"/>
    <w:rsid w:val="00FA5670"/>
    <w:rsid w:val="00FA6A22"/>
    <w:rsid w:val="00FB60F2"/>
    <w:rsid w:val="00FC0456"/>
    <w:rsid w:val="00FC0BA5"/>
    <w:rsid w:val="00FD2011"/>
    <w:rsid w:val="00FE7561"/>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customStyle="1" w:styleId="a6">
    <w:name w:val="Основной текст_"/>
    <w:link w:val="1"/>
    <w:rsid w:val="00326489"/>
    <w:rPr>
      <w:rFonts w:eastAsia="Times New Roman"/>
      <w:sz w:val="22"/>
      <w:shd w:val="clear" w:color="auto" w:fill="FFFFFF"/>
    </w:rPr>
  </w:style>
  <w:style w:type="character" w:customStyle="1" w:styleId="a7">
    <w:name w:val="Основной текст + Курсив"/>
    <w:rsid w:val="00326489"/>
    <w:rPr>
      <w:rFonts w:eastAsia="Times New Roman"/>
      <w:i/>
      <w:iCs/>
      <w:sz w:val="22"/>
      <w:szCs w:val="22"/>
      <w:shd w:val="clear" w:color="auto" w:fill="FFFFFF"/>
    </w:rPr>
  </w:style>
  <w:style w:type="paragraph" w:customStyle="1" w:styleId="1">
    <w:name w:val="Основной текст1"/>
    <w:basedOn w:val="a"/>
    <w:link w:val="a6"/>
    <w:rsid w:val="00326489"/>
    <w:pPr>
      <w:shd w:val="clear" w:color="auto" w:fill="FFFFFF"/>
      <w:suppressAutoHyphens w:val="0"/>
      <w:spacing w:before="600" w:line="274" w:lineRule="exact"/>
      <w:jc w:val="both"/>
    </w:pPr>
    <w:rPr>
      <w:rFonts w:cstheme="minorBidi"/>
      <w:sz w:val="22"/>
      <w:szCs w:val="22"/>
      <w:lang w:eastAsia="en-US"/>
    </w:rPr>
  </w:style>
  <w:style w:type="paragraph" w:customStyle="1" w:styleId="ConsPlusNormal">
    <w:name w:val="ConsPlusNormal"/>
    <w:rsid w:val="00753C8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2311B"/>
    <w:pPr>
      <w:tabs>
        <w:tab w:val="center" w:pos="4677"/>
        <w:tab w:val="right" w:pos="9355"/>
      </w:tabs>
    </w:pPr>
  </w:style>
  <w:style w:type="character" w:customStyle="1" w:styleId="a9">
    <w:name w:val="Верхний колонтитул Знак"/>
    <w:basedOn w:val="a0"/>
    <w:link w:val="a8"/>
    <w:uiPriority w:val="99"/>
    <w:rsid w:val="00B2311B"/>
    <w:rPr>
      <w:rFonts w:eastAsia="Times New Roman" w:cs="Times New Roman"/>
      <w:sz w:val="24"/>
      <w:szCs w:val="24"/>
      <w:lang w:eastAsia="ar-SA"/>
    </w:rPr>
  </w:style>
  <w:style w:type="paragraph" w:styleId="aa">
    <w:name w:val="footer"/>
    <w:basedOn w:val="a"/>
    <w:link w:val="ab"/>
    <w:uiPriority w:val="99"/>
    <w:unhideWhenUsed/>
    <w:rsid w:val="00B2311B"/>
    <w:pPr>
      <w:tabs>
        <w:tab w:val="center" w:pos="4677"/>
        <w:tab w:val="right" w:pos="9355"/>
      </w:tabs>
    </w:pPr>
  </w:style>
  <w:style w:type="character" w:customStyle="1" w:styleId="ab">
    <w:name w:val="Нижний колонтитул Знак"/>
    <w:basedOn w:val="a0"/>
    <w:link w:val="aa"/>
    <w:uiPriority w:val="99"/>
    <w:rsid w:val="00B2311B"/>
    <w:rPr>
      <w:rFonts w:eastAsia="Times New Roman" w:cs="Times New Roman"/>
      <w:sz w:val="24"/>
      <w:szCs w:val="24"/>
      <w:lang w:eastAsia="ar-SA"/>
    </w:rPr>
  </w:style>
  <w:style w:type="paragraph" w:styleId="ac">
    <w:name w:val="No Spacing"/>
    <w:qFormat/>
    <w:rsid w:val="0058423E"/>
    <w:pPr>
      <w:spacing w:after="0" w:line="240" w:lineRule="auto"/>
    </w:pPr>
    <w:rPr>
      <w:rFonts w:ascii="Calibri" w:eastAsia="Calibri" w:hAnsi="Calibri" w:cs="Times New Roman"/>
      <w:sz w:val="22"/>
    </w:rPr>
  </w:style>
  <w:style w:type="character" w:customStyle="1" w:styleId="2">
    <w:name w:val="Основной текст (2) + Полужирный"/>
    <w:rsid w:val="002C05F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d">
    <w:name w:val="Table Grid"/>
    <w:basedOn w:val="a1"/>
    <w:uiPriority w:val="59"/>
    <w:rsid w:val="00D0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739F4"/>
    <w:rPr>
      <w:color w:val="0000FF"/>
      <w:u w:val="single"/>
    </w:rPr>
  </w:style>
  <w:style w:type="character" w:styleId="af">
    <w:name w:val="FollowedHyperlink"/>
    <w:basedOn w:val="a0"/>
    <w:uiPriority w:val="99"/>
    <w:semiHidden/>
    <w:unhideWhenUsed/>
    <w:rsid w:val="006739F4"/>
    <w:rPr>
      <w:color w:val="800080"/>
      <w:u w:val="single"/>
    </w:rPr>
  </w:style>
  <w:style w:type="paragraph" w:customStyle="1" w:styleId="xl65">
    <w:name w:val="xl65"/>
    <w:basedOn w:val="a"/>
    <w:rsid w:val="006739F4"/>
    <w:pPr>
      <w:suppressAutoHyphens w:val="0"/>
      <w:spacing w:before="100" w:beforeAutospacing="1" w:after="100" w:afterAutospacing="1"/>
    </w:pPr>
    <w:rPr>
      <w:rFonts w:ascii="Arial" w:hAnsi="Arial" w:cs="Arial"/>
      <w:lang w:eastAsia="ru-RU"/>
    </w:rPr>
  </w:style>
  <w:style w:type="paragraph" w:customStyle="1" w:styleId="xl66">
    <w:name w:val="xl66"/>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67">
    <w:name w:val="xl67"/>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68">
    <w:name w:val="xl68"/>
    <w:basedOn w:val="a"/>
    <w:rsid w:val="006739F4"/>
    <w:pPr>
      <w:suppressAutoHyphens w:val="0"/>
      <w:spacing w:before="100" w:beforeAutospacing="1" w:after="100" w:afterAutospacing="1"/>
      <w:textAlignment w:val="center"/>
    </w:pPr>
    <w:rPr>
      <w:lang w:eastAsia="ru-RU"/>
    </w:rPr>
  </w:style>
  <w:style w:type="paragraph" w:customStyle="1" w:styleId="xl69">
    <w:name w:val="xl69"/>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70">
    <w:name w:val="xl70"/>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b/>
      <w:bCs/>
      <w:lang w:eastAsia="ru-RU"/>
    </w:rPr>
  </w:style>
  <w:style w:type="paragraph" w:customStyle="1" w:styleId="xl72">
    <w:name w:val="xl72"/>
    <w:basedOn w:val="a"/>
    <w:rsid w:val="006739F4"/>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3">
    <w:name w:val="xl73"/>
    <w:basedOn w:val="a"/>
    <w:rsid w:val="006739F4"/>
    <w:pPr>
      <w:suppressAutoHyphens w:val="0"/>
      <w:spacing w:before="100" w:beforeAutospacing="1" w:after="100" w:afterAutospacing="1"/>
    </w:pPr>
    <w:rPr>
      <w:rFonts w:ascii="Arial" w:hAnsi="Arial" w:cs="Arial"/>
      <w:lang w:eastAsia="ru-RU"/>
    </w:rPr>
  </w:style>
  <w:style w:type="paragraph" w:customStyle="1" w:styleId="xl75">
    <w:name w:val="xl75"/>
    <w:basedOn w:val="a"/>
    <w:rsid w:val="006739F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76">
    <w:name w:val="xl76"/>
    <w:basedOn w:val="a"/>
    <w:rsid w:val="006739F4"/>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77">
    <w:name w:val="xl77"/>
    <w:basedOn w:val="a"/>
    <w:rsid w:val="006739F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78">
    <w:name w:val="xl78"/>
    <w:basedOn w:val="a"/>
    <w:rsid w:val="006739F4"/>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9">
    <w:name w:val="xl79"/>
    <w:basedOn w:val="a"/>
    <w:rsid w:val="006739F4"/>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0">
    <w:name w:val="xl80"/>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81">
    <w:name w:val="xl81"/>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82">
    <w:name w:val="xl82"/>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83">
    <w:name w:val="xl83"/>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84">
    <w:name w:val="xl84"/>
    <w:basedOn w:val="a"/>
    <w:rsid w:val="006739F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
    <w:rsid w:val="006739F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86">
    <w:name w:val="xl86"/>
    <w:basedOn w:val="a"/>
    <w:rsid w:val="006739F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18"/>
      <w:szCs w:val="18"/>
      <w:lang w:eastAsia="ru-RU"/>
    </w:rPr>
  </w:style>
  <w:style w:type="paragraph" w:customStyle="1" w:styleId="xl87">
    <w:name w:val="xl87"/>
    <w:basedOn w:val="a"/>
    <w:rsid w:val="006739F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8">
    <w:name w:val="xl88"/>
    <w:basedOn w:val="a"/>
    <w:rsid w:val="006739F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9">
    <w:name w:val="xl89"/>
    <w:basedOn w:val="a"/>
    <w:rsid w:val="006739F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91">
    <w:name w:val="xl91"/>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92">
    <w:name w:val="xl92"/>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93">
    <w:name w:val="xl93"/>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94">
    <w:name w:val="xl94"/>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95">
    <w:name w:val="xl95"/>
    <w:basedOn w:val="a"/>
    <w:rsid w:val="006739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lang w:eastAsia="ru-RU"/>
    </w:rPr>
  </w:style>
  <w:style w:type="paragraph" w:customStyle="1" w:styleId="xl96">
    <w:name w:val="xl96"/>
    <w:basedOn w:val="a"/>
    <w:rsid w:val="006739F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6739F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98">
    <w:name w:val="xl98"/>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99">
    <w:name w:val="xl99"/>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100">
    <w:name w:val="xl100"/>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101">
    <w:name w:val="xl101"/>
    <w:basedOn w:val="a"/>
    <w:rsid w:val="006739F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2">
    <w:name w:val="xl102"/>
    <w:basedOn w:val="a"/>
    <w:rsid w:val="006739F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03">
    <w:name w:val="xl103"/>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lang w:eastAsia="ru-RU"/>
    </w:rPr>
  </w:style>
  <w:style w:type="paragraph" w:customStyle="1" w:styleId="xl104">
    <w:name w:val="xl104"/>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sz w:val="22"/>
      <w:szCs w:val="22"/>
      <w:lang w:eastAsia="ru-RU"/>
    </w:rPr>
  </w:style>
  <w:style w:type="paragraph" w:customStyle="1" w:styleId="xl105">
    <w:name w:val="xl105"/>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CYR" w:hAnsi="Arial CYR" w:cs="Arial CYR"/>
      <w:b/>
      <w:bCs/>
      <w:lang w:eastAsia="ru-RU"/>
    </w:rPr>
  </w:style>
  <w:style w:type="paragraph" w:customStyle="1" w:styleId="xl106">
    <w:name w:val="xl106"/>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CYR" w:hAnsi="Arial CYR" w:cs="Arial CYR"/>
      <w:b/>
      <w:bCs/>
      <w:lang w:eastAsia="ru-RU"/>
    </w:rPr>
  </w:style>
  <w:style w:type="paragraph" w:customStyle="1" w:styleId="xl107">
    <w:name w:val="xl107"/>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CYR" w:hAnsi="Arial CYR" w:cs="Arial CYR"/>
      <w:lang w:eastAsia="ru-RU"/>
    </w:rPr>
  </w:style>
  <w:style w:type="paragraph" w:customStyle="1" w:styleId="xl108">
    <w:name w:val="xl108"/>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09">
    <w:name w:val="xl109"/>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110">
    <w:name w:val="xl110"/>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111">
    <w:name w:val="xl111"/>
    <w:basedOn w:val="a"/>
    <w:rsid w:val="006739F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b/>
      <w:bCs/>
      <w:lang w:eastAsia="ru-RU"/>
    </w:rPr>
  </w:style>
  <w:style w:type="paragraph" w:customStyle="1" w:styleId="xl112">
    <w:name w:val="xl112"/>
    <w:basedOn w:val="a"/>
    <w:rsid w:val="006739F4"/>
    <w:pPr>
      <w:pBdr>
        <w:lef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13">
    <w:name w:val="xl113"/>
    <w:basedOn w:val="a"/>
    <w:rsid w:val="006739F4"/>
    <w:pPr>
      <w:suppressAutoHyphens w:val="0"/>
      <w:spacing w:before="100" w:beforeAutospacing="1" w:after="100" w:afterAutospacing="1"/>
      <w:textAlignment w:val="center"/>
    </w:pPr>
    <w:rPr>
      <w:rFonts w:ascii="Arial" w:hAnsi="Arial" w:cs="Arial"/>
      <w:lang w:eastAsia="ru-RU"/>
    </w:rPr>
  </w:style>
  <w:style w:type="paragraph" w:customStyle="1" w:styleId="xl114">
    <w:name w:val="xl114"/>
    <w:basedOn w:val="a"/>
    <w:rsid w:val="006739F4"/>
    <w:pPr>
      <w:suppressAutoHyphens w:val="0"/>
      <w:spacing w:before="100" w:beforeAutospacing="1" w:after="100" w:afterAutospacing="1"/>
      <w:jc w:val="center"/>
    </w:pPr>
    <w:rPr>
      <w:rFonts w:ascii="Arial" w:hAnsi="Arial" w:cs="Arial"/>
      <w:b/>
      <w:bCs/>
      <w:lang w:eastAsia="ru-RU"/>
    </w:rPr>
  </w:style>
  <w:style w:type="paragraph" w:customStyle="1" w:styleId="xl115">
    <w:name w:val="xl115"/>
    <w:basedOn w:val="a"/>
    <w:rsid w:val="006739F4"/>
    <w:pPr>
      <w:suppressAutoHyphens w:val="0"/>
      <w:spacing w:before="100" w:beforeAutospacing="1" w:after="100" w:afterAutospacing="1"/>
      <w:jc w:val="center"/>
    </w:pPr>
    <w:rPr>
      <w:lang w:eastAsia="ru-RU"/>
    </w:rPr>
  </w:style>
  <w:style w:type="paragraph" w:customStyle="1" w:styleId="xl116">
    <w:name w:val="xl116"/>
    <w:basedOn w:val="a"/>
    <w:rsid w:val="006739F4"/>
    <w:pPr>
      <w:suppressAutoHyphens w:val="0"/>
      <w:spacing w:before="100" w:beforeAutospacing="1" w:after="100" w:afterAutospacing="1"/>
      <w:jc w:val="right"/>
    </w:pPr>
    <w:rPr>
      <w:rFonts w:ascii="Arial" w:hAnsi="Arial" w:cs="Arial"/>
      <w:lang w:eastAsia="ru-RU"/>
    </w:rPr>
  </w:style>
  <w:style w:type="paragraph" w:customStyle="1" w:styleId="xl117">
    <w:name w:val="xl117"/>
    <w:basedOn w:val="a"/>
    <w:rsid w:val="006739F4"/>
    <w:pPr>
      <w:suppressAutoHyphens w:val="0"/>
      <w:spacing w:before="100" w:beforeAutospacing="1" w:after="100" w:afterAutospacing="1"/>
      <w:jc w:val="right"/>
    </w:pPr>
    <w:rPr>
      <w:rFonts w:ascii="Arial" w:hAnsi="Arial" w:cs="Arial"/>
      <w:lang w:eastAsia="ru-RU"/>
    </w:rPr>
  </w:style>
  <w:style w:type="paragraph" w:customStyle="1" w:styleId="xl118">
    <w:name w:val="xl118"/>
    <w:basedOn w:val="a"/>
    <w:rsid w:val="006739F4"/>
    <w:pPr>
      <w:suppressAutoHyphens w:val="0"/>
      <w:spacing w:before="100" w:beforeAutospacing="1" w:after="100" w:afterAutospacing="1"/>
      <w:jc w:val="righ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603">
      <w:bodyDiv w:val="1"/>
      <w:marLeft w:val="0"/>
      <w:marRight w:val="0"/>
      <w:marTop w:val="0"/>
      <w:marBottom w:val="0"/>
      <w:divBdr>
        <w:top w:val="none" w:sz="0" w:space="0" w:color="auto"/>
        <w:left w:val="none" w:sz="0" w:space="0" w:color="auto"/>
        <w:bottom w:val="none" w:sz="0" w:space="0" w:color="auto"/>
        <w:right w:val="none" w:sz="0" w:space="0" w:color="auto"/>
      </w:divBdr>
    </w:div>
    <w:div w:id="442263169">
      <w:bodyDiv w:val="1"/>
      <w:marLeft w:val="0"/>
      <w:marRight w:val="0"/>
      <w:marTop w:val="0"/>
      <w:marBottom w:val="0"/>
      <w:divBdr>
        <w:top w:val="none" w:sz="0" w:space="0" w:color="auto"/>
        <w:left w:val="none" w:sz="0" w:space="0" w:color="auto"/>
        <w:bottom w:val="none" w:sz="0" w:space="0" w:color="auto"/>
        <w:right w:val="none" w:sz="0" w:space="0" w:color="auto"/>
      </w:divBdr>
    </w:div>
    <w:div w:id="801077328">
      <w:bodyDiv w:val="1"/>
      <w:marLeft w:val="0"/>
      <w:marRight w:val="0"/>
      <w:marTop w:val="0"/>
      <w:marBottom w:val="0"/>
      <w:divBdr>
        <w:top w:val="none" w:sz="0" w:space="0" w:color="auto"/>
        <w:left w:val="none" w:sz="0" w:space="0" w:color="auto"/>
        <w:bottom w:val="none" w:sz="0" w:space="0" w:color="auto"/>
        <w:right w:val="none" w:sz="0" w:space="0" w:color="auto"/>
      </w:divBdr>
    </w:div>
    <w:div w:id="804355374">
      <w:bodyDiv w:val="1"/>
      <w:marLeft w:val="0"/>
      <w:marRight w:val="0"/>
      <w:marTop w:val="0"/>
      <w:marBottom w:val="0"/>
      <w:divBdr>
        <w:top w:val="none" w:sz="0" w:space="0" w:color="auto"/>
        <w:left w:val="none" w:sz="0" w:space="0" w:color="auto"/>
        <w:bottom w:val="none" w:sz="0" w:space="0" w:color="auto"/>
        <w:right w:val="none" w:sz="0" w:space="0" w:color="auto"/>
      </w:divBdr>
    </w:div>
    <w:div w:id="1449352766">
      <w:bodyDiv w:val="1"/>
      <w:marLeft w:val="0"/>
      <w:marRight w:val="0"/>
      <w:marTop w:val="0"/>
      <w:marBottom w:val="0"/>
      <w:divBdr>
        <w:top w:val="none" w:sz="0" w:space="0" w:color="auto"/>
        <w:left w:val="none" w:sz="0" w:space="0" w:color="auto"/>
        <w:bottom w:val="none" w:sz="0" w:space="0" w:color="auto"/>
        <w:right w:val="none" w:sz="0" w:space="0" w:color="auto"/>
      </w:divBdr>
    </w:div>
    <w:div w:id="1813252266">
      <w:bodyDiv w:val="1"/>
      <w:marLeft w:val="0"/>
      <w:marRight w:val="0"/>
      <w:marTop w:val="0"/>
      <w:marBottom w:val="0"/>
      <w:divBdr>
        <w:top w:val="none" w:sz="0" w:space="0" w:color="auto"/>
        <w:left w:val="none" w:sz="0" w:space="0" w:color="auto"/>
        <w:bottom w:val="none" w:sz="0" w:space="0" w:color="auto"/>
        <w:right w:val="none" w:sz="0" w:space="0" w:color="auto"/>
      </w:divBdr>
    </w:div>
    <w:div w:id="1867674071">
      <w:bodyDiv w:val="1"/>
      <w:marLeft w:val="0"/>
      <w:marRight w:val="0"/>
      <w:marTop w:val="0"/>
      <w:marBottom w:val="0"/>
      <w:divBdr>
        <w:top w:val="none" w:sz="0" w:space="0" w:color="auto"/>
        <w:left w:val="none" w:sz="0" w:space="0" w:color="auto"/>
        <w:bottom w:val="none" w:sz="0" w:space="0" w:color="auto"/>
        <w:right w:val="none" w:sz="0" w:space="0" w:color="auto"/>
      </w:divBdr>
    </w:div>
    <w:div w:id="20033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E007-0E7F-429F-9B3D-3159262F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Михаил Александрович</cp:lastModifiedBy>
  <cp:revision>2</cp:revision>
  <cp:lastPrinted>2018-12-19T12:53:00Z</cp:lastPrinted>
  <dcterms:created xsi:type="dcterms:W3CDTF">2019-01-25T07:54:00Z</dcterms:created>
  <dcterms:modified xsi:type="dcterms:W3CDTF">2019-01-25T07:54:00Z</dcterms:modified>
</cp:coreProperties>
</file>